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67DA0" w14:textId="393CE92B" w:rsidR="006069E2" w:rsidRDefault="00DC71F8" w:rsidP="006069E2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ABEF652" wp14:editId="2AFC7352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181356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328" y="20829"/>
                <wp:lineTo x="21328" y="0"/>
                <wp:lineTo x="0" y="0"/>
              </wp:wrapPolygon>
            </wp:wrapThrough>
            <wp:docPr id="22" name="Picture 22" descr="\\CON-USERSVR10\Home$\ouit0215\Desktop\All Documents\MS Dynamics Fundamentals 2015\RAW DATA\Oxfo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N-USERSVR10\Home$\ouit0215\Desktop\All Documents\MS Dynamics Fundamentals 2015\RAW DATA\Oxford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885AE" w14:textId="77777777" w:rsidR="006069E2" w:rsidRDefault="006069E2" w:rsidP="006069E2"/>
    <w:p w14:paraId="62002A25" w14:textId="77777777" w:rsidR="00CB4720" w:rsidRDefault="00CB4720" w:rsidP="00CB4720">
      <w:pPr>
        <w:spacing w:before="100" w:beforeAutospacing="1" w:after="100" w:afterAutospacing="1"/>
        <w:jc w:val="left"/>
        <w:rPr>
          <w:rFonts w:eastAsia="Times New Roman"/>
          <w:color w:val="000000"/>
          <w:sz w:val="48"/>
          <w:szCs w:val="48"/>
          <w:lang w:eastAsia="en-GB"/>
        </w:rPr>
      </w:pPr>
    </w:p>
    <w:p w14:paraId="31E0C7DD" w14:textId="77777777" w:rsidR="00DC71F8" w:rsidRDefault="00DC71F8" w:rsidP="00CB4720">
      <w:pPr>
        <w:spacing w:before="100" w:beforeAutospacing="1" w:after="100" w:afterAutospacing="1"/>
        <w:jc w:val="left"/>
        <w:rPr>
          <w:rFonts w:eastAsia="Times New Roman"/>
          <w:color w:val="000000"/>
          <w:sz w:val="48"/>
          <w:szCs w:val="48"/>
          <w:lang w:eastAsia="en-GB"/>
        </w:rPr>
      </w:pPr>
    </w:p>
    <w:p w14:paraId="1760302C" w14:textId="77777777" w:rsidR="00DC71F8" w:rsidRDefault="00DC71F8" w:rsidP="00CB4720">
      <w:pPr>
        <w:spacing w:before="100" w:beforeAutospacing="1" w:after="100" w:afterAutospacing="1"/>
        <w:jc w:val="left"/>
        <w:rPr>
          <w:rFonts w:eastAsia="Times New Roman"/>
          <w:color w:val="000000"/>
          <w:sz w:val="48"/>
          <w:szCs w:val="48"/>
          <w:lang w:eastAsia="en-GB"/>
        </w:rPr>
      </w:pPr>
    </w:p>
    <w:p w14:paraId="6024B504" w14:textId="77777777" w:rsidR="00DC71F8" w:rsidRDefault="00DC71F8" w:rsidP="00CB4720">
      <w:pPr>
        <w:spacing w:before="100" w:beforeAutospacing="1" w:after="100" w:afterAutospacing="1"/>
        <w:jc w:val="left"/>
        <w:rPr>
          <w:rFonts w:eastAsia="Times New Roman"/>
          <w:color w:val="000000"/>
          <w:sz w:val="48"/>
          <w:szCs w:val="48"/>
          <w:lang w:eastAsia="en-GB"/>
        </w:rPr>
      </w:pPr>
    </w:p>
    <w:p w14:paraId="3B4D08ED" w14:textId="58557897" w:rsidR="006069E2" w:rsidRPr="000B1832" w:rsidRDefault="00CB4720" w:rsidP="00CB4720">
      <w:pPr>
        <w:spacing w:before="100" w:beforeAutospacing="1" w:after="100" w:afterAutospacing="1"/>
        <w:jc w:val="center"/>
        <w:rPr>
          <w:rFonts w:eastAsia="Times New Roman"/>
          <w:b/>
          <w:color w:val="000000"/>
          <w:sz w:val="48"/>
          <w:szCs w:val="48"/>
          <w:lang w:eastAsia="en-GB"/>
        </w:rPr>
      </w:pPr>
      <w:r w:rsidRPr="000B1832">
        <w:rPr>
          <w:rFonts w:eastAsia="Times New Roman"/>
          <w:b/>
          <w:color w:val="000000"/>
          <w:sz w:val="48"/>
          <w:szCs w:val="48"/>
          <w:lang w:eastAsia="en-GB"/>
        </w:rPr>
        <w:t xml:space="preserve">Travel Insurance and </w:t>
      </w:r>
      <w:r w:rsidR="006069E2" w:rsidRPr="000B1832">
        <w:rPr>
          <w:rFonts w:eastAsia="Times New Roman"/>
          <w:b/>
          <w:color w:val="000000"/>
          <w:sz w:val="48"/>
          <w:szCs w:val="48"/>
          <w:lang w:eastAsia="en-GB"/>
        </w:rPr>
        <w:t>Registration System (TIRS)</w:t>
      </w:r>
    </w:p>
    <w:p w14:paraId="155C4617" w14:textId="62E3FF65" w:rsidR="006069E2" w:rsidRPr="00F368A4" w:rsidRDefault="000B1832" w:rsidP="00CB4720">
      <w:pPr>
        <w:spacing w:before="100" w:beforeAutospacing="1" w:after="100" w:afterAutospacing="1"/>
        <w:jc w:val="center"/>
        <w:rPr>
          <w:rFonts w:eastAsia="Times New Roman"/>
          <w:color w:val="000000"/>
          <w:sz w:val="48"/>
          <w:szCs w:val="48"/>
          <w:lang w:eastAsia="en-GB"/>
        </w:rPr>
      </w:pPr>
      <w:r>
        <w:rPr>
          <w:rFonts w:eastAsia="Times New Roman"/>
          <w:color w:val="000000"/>
          <w:sz w:val="48"/>
          <w:szCs w:val="48"/>
          <w:lang w:eastAsia="en-GB"/>
        </w:rPr>
        <w:t>Emails – Viewing, Editing and Sending</w:t>
      </w:r>
      <w:r w:rsidR="006069E2">
        <w:rPr>
          <w:rFonts w:eastAsia="Times New Roman"/>
          <w:color w:val="000000"/>
          <w:sz w:val="48"/>
          <w:szCs w:val="48"/>
          <w:lang w:eastAsia="en-GB"/>
        </w:rPr>
        <w:t xml:space="preserve"> </w:t>
      </w:r>
      <w:r w:rsidR="00F13794">
        <w:rPr>
          <w:rFonts w:eastAsia="Times New Roman"/>
          <w:color w:val="000000"/>
          <w:sz w:val="48"/>
          <w:szCs w:val="48"/>
          <w:lang w:eastAsia="en-GB"/>
        </w:rPr>
        <w:t xml:space="preserve">a </w:t>
      </w:r>
      <w:r w:rsidR="006069E2">
        <w:rPr>
          <w:rFonts w:eastAsia="Times New Roman"/>
          <w:color w:val="000000"/>
          <w:sz w:val="48"/>
          <w:szCs w:val="48"/>
          <w:lang w:eastAsia="en-GB"/>
        </w:rPr>
        <w:t>Q</w:t>
      </w:r>
      <w:r w:rsidR="00F13794">
        <w:rPr>
          <w:rFonts w:eastAsia="Times New Roman"/>
          <w:color w:val="000000"/>
          <w:sz w:val="48"/>
          <w:szCs w:val="48"/>
          <w:lang w:eastAsia="en-GB"/>
        </w:rPr>
        <w:t xml:space="preserve">uick </w:t>
      </w:r>
      <w:r w:rsidR="006069E2">
        <w:rPr>
          <w:rFonts w:eastAsia="Times New Roman"/>
          <w:color w:val="000000"/>
          <w:sz w:val="48"/>
          <w:szCs w:val="48"/>
          <w:lang w:eastAsia="en-GB"/>
        </w:rPr>
        <w:t>R</w:t>
      </w:r>
      <w:r w:rsidR="00F13794">
        <w:rPr>
          <w:rFonts w:eastAsia="Times New Roman"/>
          <w:color w:val="000000"/>
          <w:sz w:val="48"/>
          <w:szCs w:val="48"/>
          <w:lang w:eastAsia="en-GB"/>
        </w:rPr>
        <w:t xml:space="preserve">eference </w:t>
      </w:r>
      <w:r w:rsidR="006069E2">
        <w:rPr>
          <w:rFonts w:eastAsia="Times New Roman"/>
          <w:color w:val="000000"/>
          <w:sz w:val="48"/>
          <w:szCs w:val="48"/>
          <w:lang w:eastAsia="en-GB"/>
        </w:rPr>
        <w:t>G</w:t>
      </w:r>
      <w:r w:rsidR="00F13794">
        <w:rPr>
          <w:rFonts w:eastAsia="Times New Roman"/>
          <w:color w:val="000000"/>
          <w:sz w:val="48"/>
          <w:szCs w:val="48"/>
          <w:lang w:eastAsia="en-GB"/>
        </w:rPr>
        <w:t>uide</w:t>
      </w:r>
    </w:p>
    <w:p w14:paraId="0FF9999B" w14:textId="572C6733" w:rsidR="006069E2" w:rsidRPr="00C85662" w:rsidRDefault="00BE2772" w:rsidP="006069E2">
      <w:pPr>
        <w:jc w:val="center"/>
        <w:rPr>
          <w:sz w:val="32"/>
          <w:szCs w:val="32"/>
        </w:rPr>
      </w:pPr>
      <w:r>
        <w:rPr>
          <w:sz w:val="32"/>
          <w:szCs w:val="32"/>
        </w:rPr>
        <w:t>Version 2</w:t>
      </w:r>
      <w:r w:rsidR="006069E2">
        <w:rPr>
          <w:sz w:val="32"/>
          <w:szCs w:val="32"/>
        </w:rPr>
        <w:t>.0</w:t>
      </w:r>
    </w:p>
    <w:p w14:paraId="75867A17" w14:textId="77777777" w:rsidR="006069E2" w:rsidRDefault="006069E2" w:rsidP="006069E2"/>
    <w:p w14:paraId="4306B9B1" w14:textId="77777777" w:rsidR="006069E2" w:rsidRDefault="006069E2" w:rsidP="006069E2">
      <w:pPr>
        <w:sectPr w:rsidR="006069E2" w:rsidSect="00087775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18"/>
          <w:szCs w:val="18"/>
          <w:lang w:val="en-GB"/>
        </w:rPr>
        <w:id w:val="14950624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65571DF" w14:textId="04EDA98E" w:rsidR="000B1832" w:rsidRDefault="000B1832">
          <w:pPr>
            <w:pStyle w:val="TOCHeading"/>
          </w:pPr>
          <w:r>
            <w:t>Contents</w:t>
          </w:r>
        </w:p>
        <w:p w14:paraId="58C09213" w14:textId="4FE33CF1" w:rsidR="00BE2772" w:rsidRDefault="000B1832">
          <w:pPr>
            <w:pStyle w:val="TOC1"/>
            <w:rPr>
              <w:rFonts w:eastAsiaTheme="minorEastAsia"/>
              <w:noProof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74683227" w:history="1">
            <w:r w:rsidR="00BE2772" w:rsidRPr="00863CAC">
              <w:rPr>
                <w:rStyle w:val="Hyperlink"/>
                <w:noProof/>
              </w:rPr>
              <w:t>1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Emailing options in TIRS (CRM)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_Toc74683227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3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6EB0BD0A" w14:textId="399A4751" w:rsidR="00BE2772" w:rsidRDefault="006975FC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74683228" w:history="1">
            <w:r w:rsidR="00BE2772" w:rsidRPr="00863CAC">
              <w:rPr>
                <w:rStyle w:val="Hyperlink"/>
                <w:noProof/>
              </w:rPr>
              <w:t>1.1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Login to TIRS CRM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_Toc74683228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3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0D51162E" w14:textId="1988E51F" w:rsidR="00BE2772" w:rsidRDefault="006975FC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74683229" w:history="1">
            <w:r w:rsidR="00BE2772" w:rsidRPr="00863CAC">
              <w:rPr>
                <w:rStyle w:val="Hyperlink"/>
                <w:noProof/>
              </w:rPr>
              <w:t>1.2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Accessing Emails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_Toc74683229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3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7ACCABC3" w14:textId="292EF724" w:rsidR="00BE2772" w:rsidRDefault="006975FC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74683230" w:history="1">
            <w:r w:rsidR="00BE2772" w:rsidRPr="00863CAC">
              <w:rPr>
                <w:rStyle w:val="Hyperlink"/>
                <w:noProof/>
              </w:rPr>
              <w:t>1.3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Opening, editing and sending emails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_Toc74683230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4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18E65BDE" w14:textId="5A0876E7" w:rsidR="00BE2772" w:rsidRDefault="006975FC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74683231" w:history="1">
            <w:r w:rsidR="00BE2772" w:rsidRPr="00863CAC">
              <w:rPr>
                <w:rStyle w:val="Hyperlink"/>
                <w:noProof/>
              </w:rPr>
              <w:t>1.4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Running email reports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_Toc74683231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5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585F0939" w14:textId="59D8BE8B" w:rsidR="00BE2772" w:rsidRDefault="006975FC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74683232" w:history="1">
            <w:r w:rsidR="00BE2772" w:rsidRPr="00863CAC">
              <w:rPr>
                <w:rStyle w:val="Hyperlink"/>
                <w:noProof/>
              </w:rPr>
              <w:t>1.5</w:t>
            </w:r>
            <w:r w:rsidR="00BE2772">
              <w:rPr>
                <w:rFonts w:eastAsiaTheme="minorEastAsia"/>
                <w:noProof/>
                <w:lang w:eastAsia="en-GB"/>
              </w:rPr>
              <w:tab/>
            </w:r>
            <w:r w:rsidR="00BE2772" w:rsidRPr="00863CAC">
              <w:rPr>
                <w:rStyle w:val="Hyperlink"/>
                <w:noProof/>
              </w:rPr>
              <w:t>Further Support</w:t>
            </w:r>
            <w:r w:rsidR="00BE2772">
              <w:rPr>
                <w:noProof/>
                <w:webHidden/>
              </w:rPr>
              <w:tab/>
            </w:r>
            <w:r w:rsidR="00BE2772">
              <w:rPr>
                <w:noProof/>
                <w:webHidden/>
              </w:rPr>
              <w:fldChar w:fldCharType="begin"/>
            </w:r>
            <w:r w:rsidR="00BE2772">
              <w:rPr>
                <w:noProof/>
                <w:webHidden/>
              </w:rPr>
              <w:instrText xml:space="preserve"> PAGEREF _Toc74683232 \h </w:instrText>
            </w:r>
            <w:r w:rsidR="00BE2772">
              <w:rPr>
                <w:noProof/>
                <w:webHidden/>
              </w:rPr>
            </w:r>
            <w:r w:rsidR="00BE2772">
              <w:rPr>
                <w:noProof/>
                <w:webHidden/>
              </w:rPr>
              <w:fldChar w:fldCharType="separate"/>
            </w:r>
            <w:r w:rsidR="00BE2772">
              <w:rPr>
                <w:noProof/>
                <w:webHidden/>
              </w:rPr>
              <w:t>7</w:t>
            </w:r>
            <w:r w:rsidR="00BE2772">
              <w:rPr>
                <w:noProof/>
                <w:webHidden/>
              </w:rPr>
              <w:fldChar w:fldCharType="end"/>
            </w:r>
          </w:hyperlink>
        </w:p>
        <w:p w14:paraId="217CFB8A" w14:textId="762085F9" w:rsidR="00DC71F8" w:rsidRPr="000B1832" w:rsidRDefault="000B1832" w:rsidP="006D418C">
          <w:r>
            <w:rPr>
              <w:b/>
              <w:bCs/>
              <w:noProof/>
            </w:rPr>
            <w:fldChar w:fldCharType="end"/>
          </w:r>
        </w:p>
      </w:sdtContent>
    </w:sdt>
    <w:p w14:paraId="3130D4CC" w14:textId="0BD744FA" w:rsidR="000B1832" w:rsidRDefault="000B1832">
      <w:pPr>
        <w:spacing w:before="0" w:after="160" w:line="259" w:lineRule="auto"/>
        <w:jc w:val="left"/>
        <w:rPr>
          <w:rFonts w:eastAsiaTheme="minorHAnsi" w:cstheme="minorBidi"/>
          <w:b/>
          <w:sz w:val="32"/>
          <w:szCs w:val="32"/>
        </w:rPr>
      </w:pPr>
    </w:p>
    <w:p w14:paraId="19B08CFB" w14:textId="77777777" w:rsidR="006D418C" w:rsidRDefault="006D418C">
      <w:pPr>
        <w:spacing w:before="0" w:after="160" w:line="259" w:lineRule="auto"/>
        <w:jc w:val="left"/>
        <w:rPr>
          <w:rFonts w:eastAsiaTheme="minorHAnsi" w:cstheme="minorBidi"/>
          <w:b/>
          <w:sz w:val="32"/>
          <w:szCs w:val="32"/>
        </w:rPr>
      </w:pPr>
      <w:r>
        <w:rPr>
          <w:rFonts w:eastAsiaTheme="minorHAnsi" w:cstheme="minorBidi"/>
          <w:sz w:val="32"/>
          <w:szCs w:val="32"/>
        </w:rPr>
        <w:br w:type="page"/>
      </w:r>
    </w:p>
    <w:p w14:paraId="52CA98B3" w14:textId="549600FB" w:rsidR="007016BF" w:rsidRPr="007016BF" w:rsidRDefault="00C17F5A" w:rsidP="00C17F5A">
      <w:pPr>
        <w:pStyle w:val="Heading1"/>
        <w:numPr>
          <w:ilvl w:val="0"/>
          <w:numId w:val="6"/>
        </w:numPr>
        <w:spacing w:before="0" w:after="200" w:line="276" w:lineRule="auto"/>
        <w:jc w:val="left"/>
        <w:rPr>
          <w:rFonts w:eastAsiaTheme="minorHAnsi" w:cstheme="minorBidi"/>
          <w:color w:val="auto"/>
          <w:sz w:val="32"/>
          <w:szCs w:val="32"/>
        </w:rPr>
      </w:pPr>
      <w:bookmarkStart w:id="0" w:name="_Toc74683227"/>
      <w:r>
        <w:rPr>
          <w:rFonts w:eastAsiaTheme="minorHAnsi" w:cstheme="minorBidi"/>
          <w:color w:val="auto"/>
          <w:sz w:val="32"/>
          <w:szCs w:val="32"/>
        </w:rPr>
        <w:lastRenderedPageBreak/>
        <w:t>Emailing options in TIRS (CRM)</w:t>
      </w:r>
      <w:bookmarkEnd w:id="0"/>
    </w:p>
    <w:p w14:paraId="4150F460" w14:textId="77777777" w:rsidR="007016BF" w:rsidRPr="007016BF" w:rsidRDefault="007016BF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7016BF">
        <w:rPr>
          <w:rFonts w:asciiTheme="minorHAnsi" w:eastAsiaTheme="minorHAnsi" w:hAnsiTheme="minorHAnsi" w:cstheme="minorBidi"/>
          <w:sz w:val="22"/>
          <w:szCs w:val="22"/>
        </w:rPr>
        <w:t>This guide details the steps which should be followed to view and edit emails sent from Dynamics CRM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(TIRS)</w:t>
      </w:r>
      <w:r w:rsidRPr="007016BF">
        <w:rPr>
          <w:rFonts w:asciiTheme="minorHAnsi" w:eastAsiaTheme="minorHAnsi" w:hAnsiTheme="minorHAnsi" w:cstheme="minorBidi"/>
          <w:sz w:val="22"/>
          <w:szCs w:val="22"/>
        </w:rPr>
        <w:t>.</w:t>
      </w:r>
    </w:p>
    <w:p w14:paraId="59BBEF8C" w14:textId="77777777" w:rsidR="007016BF" w:rsidRPr="007016BF" w:rsidRDefault="007016BF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7016BF">
        <w:rPr>
          <w:rFonts w:asciiTheme="minorHAnsi" w:eastAsiaTheme="minorHAnsi" w:hAnsiTheme="minorHAnsi" w:cstheme="minorBidi"/>
          <w:sz w:val="22"/>
          <w:szCs w:val="22"/>
        </w:rPr>
        <w:t>Certain emails will be created and sent automatically by the system, other emails will be created as drafts and rely on a user to send them.  This gives the user the opportunity to review and edit, if appropriate, the email before it is sent.</w:t>
      </w:r>
    </w:p>
    <w:p w14:paraId="19E1C48C" w14:textId="1526D68F" w:rsidR="007016BF" w:rsidRPr="006069E2" w:rsidRDefault="007016BF" w:rsidP="005170BB">
      <w:pPr>
        <w:pStyle w:val="Heading2"/>
        <w:rPr>
          <w:rFonts w:eastAsiaTheme="minorHAnsi"/>
        </w:rPr>
      </w:pPr>
      <w:bookmarkStart w:id="1" w:name="_Toc74683228"/>
      <w:r w:rsidRPr="005170BB">
        <w:t>Login</w:t>
      </w:r>
      <w:r w:rsidR="00BE2772">
        <w:t xml:space="preserve"> to TIRS CRM</w:t>
      </w:r>
      <w:bookmarkEnd w:id="1"/>
    </w:p>
    <w:p w14:paraId="483AEB7D" w14:textId="77777777" w:rsidR="006975FC" w:rsidRPr="006975FC" w:rsidRDefault="006975FC" w:rsidP="006975FC">
      <w:pPr>
        <w:rPr>
          <w:sz w:val="22"/>
        </w:rPr>
      </w:pPr>
      <w:r w:rsidRPr="006975FC">
        <w:rPr>
          <w:sz w:val="22"/>
        </w:rPr>
        <w:t>Access the system here: </w:t>
      </w:r>
      <w:hyperlink r:id="rId13" w:history="1">
        <w:r w:rsidRPr="006975FC">
          <w:rPr>
            <w:rStyle w:val="Hyperlink"/>
            <w:sz w:val="22"/>
          </w:rPr>
          <w:t>https://unioxford.crm11.dynamics.com/</w:t>
        </w:r>
      </w:hyperlink>
      <w:r w:rsidRPr="006975FC">
        <w:rPr>
          <w:sz w:val="22"/>
        </w:rPr>
        <w:t xml:space="preserve"> and log in with your SSO credentials.</w:t>
      </w:r>
    </w:p>
    <w:p w14:paraId="1768E797" w14:textId="29AC5B7F" w:rsidR="006975FC" w:rsidRPr="006975FC" w:rsidRDefault="006975FC" w:rsidP="006975FC">
      <w:pPr>
        <w:rPr>
          <w:color w:val="1F497D"/>
          <w:sz w:val="22"/>
        </w:rPr>
      </w:pPr>
      <w:r w:rsidRPr="006975FC">
        <w:rPr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14E2E938" wp14:editId="62348EC9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1657350" cy="2095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1" t="15561" r="33526" b="10971"/>
                    <a:stretch/>
                  </pic:blipFill>
                  <pic:spPr bwMode="auto"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42C8" w14:textId="717ED488" w:rsidR="006975FC" w:rsidRPr="006975FC" w:rsidRDefault="006975FC" w:rsidP="006975FC">
      <w:pPr>
        <w:rPr>
          <w:noProof/>
          <w:sz w:val="22"/>
          <w:lang w:eastAsia="en-GB"/>
        </w:rPr>
      </w:pPr>
    </w:p>
    <w:p w14:paraId="62D3AB9A" w14:textId="77777777" w:rsidR="006975FC" w:rsidRPr="006975FC" w:rsidRDefault="006975FC" w:rsidP="006975FC">
      <w:pPr>
        <w:rPr>
          <w:color w:val="1F497D"/>
          <w:sz w:val="22"/>
        </w:rPr>
      </w:pPr>
    </w:p>
    <w:p w14:paraId="6D6B0E95" w14:textId="77777777" w:rsidR="006975FC" w:rsidRPr="006975FC" w:rsidRDefault="006975FC" w:rsidP="006975FC">
      <w:pPr>
        <w:rPr>
          <w:sz w:val="22"/>
        </w:rPr>
      </w:pPr>
    </w:p>
    <w:p w14:paraId="67E923AF" w14:textId="3F1B4997" w:rsidR="00A96E64" w:rsidRPr="006975FC" w:rsidRDefault="006975FC" w:rsidP="006975FC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8"/>
          <w:szCs w:val="22"/>
        </w:rPr>
      </w:pPr>
      <w:r w:rsidRPr="006975FC">
        <w:rPr>
          <w:sz w:val="22"/>
        </w:rPr>
        <w:br/>
      </w:r>
      <w:r w:rsidRPr="006975FC">
        <w:rPr>
          <w:sz w:val="22"/>
        </w:rPr>
        <w:br/>
      </w:r>
      <w:r w:rsidRPr="006975FC">
        <w:rPr>
          <w:sz w:val="22"/>
        </w:rPr>
        <w:br/>
      </w:r>
      <w:r w:rsidRPr="006975FC">
        <w:rPr>
          <w:sz w:val="22"/>
        </w:rPr>
        <w:br/>
      </w:r>
      <w:r w:rsidR="004B339E" w:rsidRPr="006975FC">
        <w:rPr>
          <w:sz w:val="22"/>
        </w:rPr>
        <w:br/>
      </w:r>
    </w:p>
    <w:p w14:paraId="1CE8C320" w14:textId="77777777" w:rsidR="00A96E64" w:rsidRPr="006975FC" w:rsidRDefault="00A96E64" w:rsidP="007016BF">
      <w:pPr>
        <w:spacing w:before="0" w:after="200" w:line="276" w:lineRule="auto"/>
        <w:jc w:val="left"/>
        <w:rPr>
          <w:noProof/>
          <w:sz w:val="22"/>
          <w:lang w:eastAsia="en-GB"/>
        </w:rPr>
      </w:pPr>
    </w:p>
    <w:p w14:paraId="14CCEB94" w14:textId="4AF8F2E4" w:rsidR="00A96E64" w:rsidRPr="006975FC" w:rsidRDefault="00A96E64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8"/>
          <w:szCs w:val="22"/>
        </w:rPr>
      </w:pPr>
    </w:p>
    <w:p w14:paraId="34E6F82A" w14:textId="5A7AF671" w:rsidR="007016BF" w:rsidRPr="006069E2" w:rsidRDefault="007016BF" w:rsidP="004B339E">
      <w:pPr>
        <w:pStyle w:val="Heading2"/>
        <w:jc w:val="left"/>
        <w:rPr>
          <w:rFonts w:eastAsiaTheme="minorHAnsi"/>
        </w:rPr>
      </w:pPr>
      <w:bookmarkStart w:id="2" w:name="_Toc74683229"/>
      <w:bookmarkStart w:id="3" w:name="_GoBack"/>
      <w:bookmarkEnd w:id="3"/>
      <w:r w:rsidRPr="005170BB">
        <w:t>Access</w:t>
      </w:r>
      <w:r w:rsidR="00BE2772">
        <w:t>ing</w:t>
      </w:r>
      <w:r w:rsidRPr="006069E2">
        <w:rPr>
          <w:rFonts w:eastAsiaTheme="minorHAnsi"/>
        </w:rPr>
        <w:t xml:space="preserve"> Emails</w:t>
      </w:r>
      <w:bookmarkEnd w:id="2"/>
      <w:r w:rsidR="004B339E">
        <w:rPr>
          <w:rFonts w:eastAsiaTheme="minorHAnsi"/>
        </w:rPr>
        <w:br/>
      </w:r>
    </w:p>
    <w:p w14:paraId="3C13C988" w14:textId="3EEF9EC8" w:rsidR="00FA3089" w:rsidRDefault="00A96E64" w:rsidP="00A96E64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The emails can be accessed via the CRM Travel Insurance Dashboard </w:t>
      </w:r>
      <w:r w:rsidR="00DE1C4E">
        <w:rPr>
          <w:rFonts w:asciiTheme="minorHAnsi" w:eastAsiaTheme="minorHAnsi" w:hAnsiTheme="minorHAnsi" w:cstheme="minorBidi"/>
          <w:sz w:val="22"/>
          <w:szCs w:val="22"/>
        </w:rPr>
        <w:t xml:space="preserve">(home screen) </w:t>
      </w:r>
      <w:r>
        <w:rPr>
          <w:rFonts w:asciiTheme="minorHAnsi" w:eastAsiaTheme="minorHAnsi" w:hAnsiTheme="minorHAnsi" w:cstheme="minorBidi"/>
          <w:sz w:val="22"/>
          <w:szCs w:val="22"/>
        </w:rPr>
        <w:t>below the application</w:t>
      </w:r>
      <w:r w:rsidR="000840BE">
        <w:rPr>
          <w:rFonts w:asciiTheme="minorHAnsi" w:eastAsiaTheme="minorHAnsi" w:hAnsiTheme="minorHAnsi" w:cstheme="minorBidi"/>
          <w:sz w:val="22"/>
          <w:szCs w:val="22"/>
        </w:rPr>
        <w:t>s. T</w:t>
      </w:r>
      <w:r w:rsidR="00FA3089">
        <w:rPr>
          <w:rFonts w:asciiTheme="minorHAnsi" w:eastAsiaTheme="minorHAnsi" w:hAnsiTheme="minorHAnsi" w:cstheme="minorBidi"/>
          <w:sz w:val="22"/>
          <w:szCs w:val="22"/>
        </w:rPr>
        <w:t>his area</w:t>
      </w:r>
      <w:r w:rsidR="000840BE">
        <w:rPr>
          <w:rFonts w:asciiTheme="minorHAnsi" w:eastAsiaTheme="minorHAnsi" w:hAnsiTheme="minorHAnsi" w:cstheme="minorBidi"/>
          <w:sz w:val="22"/>
          <w:szCs w:val="22"/>
        </w:rPr>
        <w:t xml:space="preserve"> will show automatically generated emails that were sent by the system to </w:t>
      </w:r>
      <w:r w:rsidR="00FA3089">
        <w:rPr>
          <w:rFonts w:asciiTheme="minorHAnsi" w:eastAsiaTheme="minorHAnsi" w:hAnsiTheme="minorHAnsi" w:cstheme="minorBidi"/>
          <w:sz w:val="22"/>
          <w:szCs w:val="22"/>
        </w:rPr>
        <w:t>Travel A</w:t>
      </w:r>
      <w:r w:rsidR="000840BE">
        <w:rPr>
          <w:rFonts w:asciiTheme="minorHAnsi" w:eastAsiaTheme="minorHAnsi" w:hAnsiTheme="minorHAnsi" w:cstheme="minorBidi"/>
          <w:sz w:val="22"/>
          <w:szCs w:val="22"/>
        </w:rPr>
        <w:t>dministrators &amp;</w:t>
      </w:r>
      <w:r w:rsidR="00FA3089">
        <w:rPr>
          <w:rFonts w:asciiTheme="minorHAnsi" w:eastAsiaTheme="minorHAnsi" w:hAnsiTheme="minorHAnsi" w:cstheme="minorBidi"/>
          <w:sz w:val="22"/>
          <w:szCs w:val="22"/>
        </w:rPr>
        <w:t xml:space="preserve"> M</w:t>
      </w:r>
      <w:r w:rsidR="000840BE">
        <w:rPr>
          <w:rFonts w:asciiTheme="minorHAnsi" w:eastAsiaTheme="minorHAnsi" w:hAnsiTheme="minorHAnsi" w:cstheme="minorBidi"/>
          <w:sz w:val="22"/>
          <w:szCs w:val="22"/>
        </w:rPr>
        <w:t>anagers regarding</w:t>
      </w:r>
      <w:r w:rsidR="00FA3089">
        <w:rPr>
          <w:rFonts w:asciiTheme="minorHAnsi" w:eastAsiaTheme="minorHAnsi" w:hAnsiTheme="minorHAnsi" w:cstheme="minorBidi"/>
          <w:sz w:val="22"/>
          <w:szCs w:val="22"/>
        </w:rPr>
        <w:t xml:space="preserve"> the notification of </w:t>
      </w:r>
      <w:r w:rsidR="000840BE">
        <w:rPr>
          <w:rFonts w:asciiTheme="minorHAnsi" w:eastAsiaTheme="minorHAnsi" w:hAnsiTheme="minorHAnsi" w:cstheme="minorBidi"/>
          <w:sz w:val="22"/>
          <w:szCs w:val="22"/>
        </w:rPr>
        <w:t>applications and</w:t>
      </w:r>
      <w:r w:rsidR="00FA3089">
        <w:rPr>
          <w:rFonts w:asciiTheme="minorHAnsi" w:eastAsiaTheme="minorHAnsi" w:hAnsiTheme="minorHAnsi" w:cstheme="minorBidi"/>
          <w:sz w:val="22"/>
          <w:szCs w:val="22"/>
        </w:rPr>
        <w:t xml:space="preserve"> also shows draft approval emails that are created once an application has been approved. The approval emails can also be edited to include additional information where needed.</w:t>
      </w:r>
    </w:p>
    <w:p w14:paraId="4A867BA1" w14:textId="16750E9C" w:rsidR="00FA3089" w:rsidRPr="002E1AEC" w:rsidRDefault="002E1AEC" w:rsidP="00A96E64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7E35E83" wp14:editId="007D42DD">
            <wp:simplePos x="0" y="0"/>
            <wp:positionH relativeFrom="margin">
              <wp:align>right</wp:align>
            </wp:positionH>
            <wp:positionV relativeFrom="paragraph">
              <wp:posOffset>574675</wp:posOffset>
            </wp:positionV>
            <wp:extent cx="5734050" cy="13347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7" t="10049" r="3613" b="45036"/>
                    <a:stretch/>
                  </pic:blipFill>
                  <pic:spPr bwMode="auto">
                    <a:xfrm>
                      <a:off x="0" y="0"/>
                      <a:ext cx="5734050" cy="133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2"/>
          <w:szCs w:val="22"/>
        </w:rPr>
        <w:t>This area can also be used to change the order of results for example by filtering Status Reason A-Z as this will show draft emails at the top of the results.</w:t>
      </w:r>
    </w:p>
    <w:p w14:paraId="24B03F63" w14:textId="253A3C73" w:rsidR="00FA3089" w:rsidRPr="006069E2" w:rsidRDefault="00FA3089" w:rsidP="004B339E">
      <w:pPr>
        <w:pStyle w:val="Heading2"/>
        <w:jc w:val="left"/>
        <w:rPr>
          <w:rFonts w:eastAsiaTheme="minorHAnsi"/>
        </w:rPr>
      </w:pPr>
      <w:bookmarkStart w:id="4" w:name="_Toc74683230"/>
      <w:r>
        <w:t>O</w:t>
      </w:r>
      <w:r w:rsidR="00BE2772">
        <w:t xml:space="preserve">pening, </w:t>
      </w:r>
      <w:r>
        <w:t xml:space="preserve">editing </w:t>
      </w:r>
      <w:r w:rsidR="00BE2772">
        <w:t xml:space="preserve">and sending </w:t>
      </w:r>
      <w:r>
        <w:t>emails</w:t>
      </w:r>
      <w:bookmarkEnd w:id="4"/>
      <w:r w:rsidR="004B339E">
        <w:br/>
      </w:r>
    </w:p>
    <w:p w14:paraId="3CE215C8" w14:textId="272E796B" w:rsidR="00FA3089" w:rsidRDefault="00FA3089" w:rsidP="00FA3089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Clic</w:t>
      </w:r>
      <w:r w:rsidR="00DE1C4E">
        <w:rPr>
          <w:rFonts w:asciiTheme="minorHAnsi" w:eastAsiaTheme="minorHAnsi" w:hAnsiTheme="minorHAnsi" w:cstheme="minorBidi"/>
          <w:sz w:val="22"/>
          <w:szCs w:val="22"/>
        </w:rPr>
        <w:t xml:space="preserve">k the Subject to open the email. </w:t>
      </w:r>
      <w:r w:rsidR="00DB5D6C">
        <w:rPr>
          <w:rFonts w:asciiTheme="minorHAnsi" w:eastAsiaTheme="minorHAnsi" w:hAnsiTheme="minorHAnsi" w:cstheme="minorBidi"/>
          <w:sz w:val="22"/>
          <w:szCs w:val="22"/>
        </w:rPr>
        <w:t>This will bring up a new screen and show the recipients as well as the content of the email if you scroll down</w:t>
      </w:r>
      <w:r w:rsidR="00BE2772">
        <w:rPr>
          <w:rFonts w:asciiTheme="minorHAnsi" w:eastAsiaTheme="minorHAnsi" w:hAnsiTheme="minorHAnsi" w:cstheme="minorBidi"/>
          <w:sz w:val="22"/>
          <w:szCs w:val="22"/>
        </w:rPr>
        <w:t xml:space="preserve"> to the bottom of the screen</w:t>
      </w:r>
      <w:r w:rsidR="00DB5D6C"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  <w:r w:rsidR="00BE2772">
        <w:rPr>
          <w:rFonts w:asciiTheme="minorHAnsi" w:eastAsiaTheme="minorHAnsi" w:hAnsiTheme="minorHAnsi" w:cstheme="minorBidi"/>
          <w:sz w:val="22"/>
          <w:szCs w:val="22"/>
        </w:rPr>
        <w:t xml:space="preserve">The body of the text can </w:t>
      </w:r>
      <w:r w:rsidR="00BE2772">
        <w:rPr>
          <w:rFonts w:asciiTheme="minorHAnsi" w:eastAsiaTheme="minorHAnsi" w:hAnsiTheme="minorHAnsi" w:cstheme="minorBidi"/>
          <w:sz w:val="22"/>
          <w:szCs w:val="22"/>
        </w:rPr>
        <w:lastRenderedPageBreak/>
        <w:t>be edited and the email can be sent by selecting ‘Send’ on the command bar. Attachments can also be added using the ‘Attach File’ button.</w:t>
      </w:r>
    </w:p>
    <w:p w14:paraId="2909B536" w14:textId="03097E0C" w:rsidR="00DB5D6C" w:rsidRDefault="00DB5D6C" w:rsidP="00FA3089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Any email in ‘draft’ mode will need to be opened and sent as they do not automatically send.</w:t>
      </w:r>
    </w:p>
    <w:p w14:paraId="1ED0E4FC" w14:textId="74DB255C" w:rsidR="00FE7FD0" w:rsidRPr="00FE7FD0" w:rsidRDefault="00FE7FD0" w:rsidP="00FE7FD0">
      <w:pPr>
        <w:rPr>
          <w:i/>
          <w:sz w:val="22"/>
          <w:szCs w:val="22"/>
        </w:rPr>
      </w:pPr>
      <w:r w:rsidRPr="00FE7FD0">
        <w:rPr>
          <w:i/>
          <w:noProof/>
          <w:sz w:val="22"/>
          <w:szCs w:val="22"/>
          <w:lang w:eastAsia="en-GB"/>
        </w:rPr>
        <w:drawing>
          <wp:anchor distT="0" distB="0" distL="114300" distR="114300" simplePos="0" relativeHeight="251667456" behindDoc="0" locked="0" layoutInCell="1" allowOverlap="1" wp14:anchorId="266786BB" wp14:editId="132E5511">
            <wp:simplePos x="0" y="0"/>
            <wp:positionH relativeFrom="margin">
              <wp:align>right</wp:align>
            </wp:positionH>
            <wp:positionV relativeFrom="paragraph">
              <wp:posOffset>700405</wp:posOffset>
            </wp:positionV>
            <wp:extent cx="5734050" cy="29273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9458" r="3113" b="9557"/>
                    <a:stretch/>
                  </pic:blipFill>
                  <pic:spPr bwMode="auto">
                    <a:xfrm>
                      <a:off x="0" y="0"/>
                      <a:ext cx="57340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D6C" w:rsidRPr="00FE7FD0">
        <w:rPr>
          <w:rFonts w:asciiTheme="minorHAnsi" w:eastAsiaTheme="minorHAnsi" w:hAnsiTheme="minorHAnsi" w:cstheme="minorBidi"/>
          <w:i/>
          <w:sz w:val="22"/>
          <w:szCs w:val="22"/>
        </w:rPr>
        <w:t>Please note that the system will send the confirmation to the email address listed</w:t>
      </w:r>
      <w:r w:rsidRPr="00FE7FD0">
        <w:rPr>
          <w:rFonts w:asciiTheme="minorHAnsi" w:eastAsiaTheme="minorHAnsi" w:hAnsiTheme="minorHAnsi" w:cstheme="minorBidi"/>
          <w:i/>
          <w:sz w:val="22"/>
          <w:szCs w:val="22"/>
        </w:rPr>
        <w:t xml:space="preserve"> on the system by the applicant and</w:t>
      </w:r>
      <w:r w:rsidRPr="00FE7FD0">
        <w:rPr>
          <w:i/>
          <w:sz w:val="22"/>
          <w:szCs w:val="22"/>
        </w:rPr>
        <w:t xml:space="preserve"> that if someone else creates an application on behalf of the traveller then they will be listed as the ‘Travel Insurance User’ and will be copied in on Approval &amp; Rejected Emails.</w:t>
      </w:r>
    </w:p>
    <w:p w14:paraId="4E74211C" w14:textId="326E5AEF" w:rsidR="00DB5D6C" w:rsidRDefault="00AE6870" w:rsidP="00FA3089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2ECF673" wp14:editId="299F2091">
            <wp:simplePos x="0" y="0"/>
            <wp:positionH relativeFrom="margin">
              <wp:align>center</wp:align>
            </wp:positionH>
            <wp:positionV relativeFrom="paragraph">
              <wp:posOffset>3503295</wp:posOffset>
            </wp:positionV>
            <wp:extent cx="5734050" cy="31527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1" t="9162" r="2948" b="8670"/>
                    <a:stretch/>
                  </pic:blipFill>
                  <pic:spPr bwMode="auto">
                    <a:xfrm>
                      <a:off x="0" y="0"/>
                      <a:ext cx="57340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986B9" w14:textId="44D8C940" w:rsidR="00DB5D6C" w:rsidRPr="00DB5D6C" w:rsidRDefault="00BE2772" w:rsidP="004B339E">
      <w:pPr>
        <w:pStyle w:val="Heading2"/>
        <w:jc w:val="left"/>
      </w:pPr>
      <w:bookmarkStart w:id="5" w:name="_Toc74683231"/>
      <w:r>
        <w:lastRenderedPageBreak/>
        <w:t>Running email reports</w:t>
      </w:r>
      <w:bookmarkEnd w:id="5"/>
      <w:r>
        <w:t xml:space="preserve"> </w:t>
      </w:r>
      <w:r w:rsidR="004B339E">
        <w:br/>
      </w:r>
    </w:p>
    <w:p w14:paraId="0009AD77" w14:textId="0A2DD213" w:rsidR="00DB5D6C" w:rsidRDefault="00BE2772" w:rsidP="00DB5D6C">
      <w:pPr>
        <w:spacing w:before="0" w:after="200" w:line="276" w:lineRule="auto"/>
        <w:jc w:val="left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4D0349D" wp14:editId="269354DC">
            <wp:simplePos x="0" y="0"/>
            <wp:positionH relativeFrom="column">
              <wp:posOffset>352425</wp:posOffset>
            </wp:positionH>
            <wp:positionV relativeFrom="paragraph">
              <wp:posOffset>509270</wp:posOffset>
            </wp:positionV>
            <wp:extent cx="5000625" cy="9810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68" r="48786" b="5561"/>
                    <a:stretch/>
                  </pic:blipFill>
                  <pic:spPr bwMode="auto">
                    <a:xfrm>
                      <a:off x="0" y="0"/>
                      <a:ext cx="50006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D6C">
        <w:rPr>
          <w:sz w:val="22"/>
          <w:szCs w:val="22"/>
        </w:rPr>
        <w:t>To view all emails and run reports for specific emails, you will need to visit the TIRS CRM dashboard.</w:t>
      </w:r>
      <w:r w:rsidR="00DB5D6C">
        <w:rPr>
          <w:sz w:val="22"/>
          <w:szCs w:val="22"/>
        </w:rPr>
        <w:br/>
        <w:t>From the dashboard, you will then need to change area from ‘Travel Insurance’ to ‘Workplace’</w:t>
      </w:r>
    </w:p>
    <w:p w14:paraId="09432475" w14:textId="25BDEB7B" w:rsidR="00DB5D6C" w:rsidRDefault="00DB5D6C" w:rsidP="00DB5D6C">
      <w:pPr>
        <w:spacing w:before="0" w:after="200" w:line="276" w:lineRule="auto"/>
        <w:jc w:val="left"/>
        <w:rPr>
          <w:noProof/>
          <w:lang w:eastAsia="en-GB"/>
        </w:rPr>
      </w:pPr>
    </w:p>
    <w:p w14:paraId="59EEC510" w14:textId="2BD7C512" w:rsidR="00DB5D6C" w:rsidRDefault="002E1AEC" w:rsidP="00DB5D6C">
      <w:pPr>
        <w:spacing w:before="0" w:after="200" w:line="276" w:lineRule="auto"/>
        <w:jc w:val="left"/>
        <w:rPr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3CA4F3" wp14:editId="56166FBC">
                <wp:simplePos x="0" y="0"/>
                <wp:positionH relativeFrom="column">
                  <wp:posOffset>571500</wp:posOffset>
                </wp:positionH>
                <wp:positionV relativeFrom="paragraph">
                  <wp:posOffset>283845</wp:posOffset>
                </wp:positionV>
                <wp:extent cx="628650" cy="18097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819DE" id="Oval 26" o:spid="_x0000_s1026" style="position:absolute;margin-left:45pt;margin-top:22.35pt;width:49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" filled="f" strokecolor="red" strokeweight="2.5pt">
                <v:stroke joinstyle="miter"/>
              </v:oval>
            </w:pict>
          </mc:Fallback>
        </mc:AlternateContent>
      </w:r>
    </w:p>
    <w:p w14:paraId="5738EBC7" w14:textId="2EB77B43" w:rsidR="00DB5D6C" w:rsidRDefault="00DB5D6C" w:rsidP="00DB5D6C">
      <w:pPr>
        <w:spacing w:before="0" w:after="200" w:line="276" w:lineRule="auto"/>
        <w:jc w:val="left"/>
        <w:rPr>
          <w:noProof/>
          <w:lang w:eastAsia="en-GB"/>
        </w:rPr>
      </w:pPr>
    </w:p>
    <w:p w14:paraId="50009294" w14:textId="6626B0E8" w:rsidR="00DB5D6C" w:rsidRDefault="00DB5D6C" w:rsidP="00DB5D6C">
      <w:pPr>
        <w:spacing w:before="0" w:after="200" w:line="276" w:lineRule="auto"/>
        <w:jc w:val="left"/>
        <w:rPr>
          <w:noProof/>
          <w:lang w:eastAsia="en-GB"/>
        </w:rPr>
      </w:pPr>
    </w:p>
    <w:p w14:paraId="4A3BB78C" w14:textId="6199DA45" w:rsidR="00DB5D6C" w:rsidRDefault="00DB5D6C" w:rsidP="00DB5D6C">
      <w:pPr>
        <w:spacing w:before="0" w:after="200" w:line="276" w:lineRule="auto"/>
        <w:jc w:val="left"/>
        <w:rPr>
          <w:noProof/>
          <w:sz w:val="22"/>
          <w:lang w:eastAsia="en-GB"/>
        </w:rPr>
      </w:pPr>
      <w:r>
        <w:rPr>
          <w:noProof/>
          <w:sz w:val="22"/>
          <w:lang w:eastAsia="en-GB"/>
        </w:rPr>
        <w:t xml:space="preserve">From there, you can switch to ‘Workplace’ and then click ‘Email messages’ on the left hand-side. </w:t>
      </w:r>
    </w:p>
    <w:p w14:paraId="26800C65" w14:textId="70D73383" w:rsidR="002E1AEC" w:rsidRDefault="002E1AEC" w:rsidP="00DB5D6C">
      <w:pPr>
        <w:spacing w:before="0" w:after="200" w:line="276" w:lineRule="auto"/>
        <w:jc w:val="left"/>
        <w:rPr>
          <w:noProof/>
          <w:sz w:val="2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5025781" wp14:editId="5A1E33A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4876800" cy="590513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7" r="32749" b="45320"/>
                    <a:stretch/>
                  </pic:blipFill>
                  <pic:spPr bwMode="auto">
                    <a:xfrm>
                      <a:off x="0" y="0"/>
                      <a:ext cx="4876800" cy="59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27A3" w14:textId="55AC74F1" w:rsidR="002E1AEC" w:rsidRDefault="002E1AEC" w:rsidP="00DB5D6C">
      <w:pPr>
        <w:spacing w:before="0" w:after="200" w:line="276" w:lineRule="auto"/>
        <w:jc w:val="left"/>
        <w:rPr>
          <w:noProof/>
          <w:lang w:eastAsia="en-GB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F3517" wp14:editId="547B1F4E">
                <wp:simplePos x="0" y="0"/>
                <wp:positionH relativeFrom="column">
                  <wp:posOffset>380365</wp:posOffset>
                </wp:positionH>
                <wp:positionV relativeFrom="paragraph">
                  <wp:posOffset>63500</wp:posOffset>
                </wp:positionV>
                <wp:extent cx="923925" cy="209550"/>
                <wp:effectExtent l="19050" t="1905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A7821" id="Oval 25" o:spid="_x0000_s1026" style="position:absolute;margin-left:29.95pt;margin-top:5pt;width:72.7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" filled="f" strokecolor="red" strokeweight="2.5pt">
                <v:stroke joinstyle="miter"/>
              </v:oval>
            </w:pict>
          </mc:Fallback>
        </mc:AlternateContent>
      </w:r>
    </w:p>
    <w:p w14:paraId="7135E093" w14:textId="1539C68D" w:rsidR="002E1AEC" w:rsidRDefault="002E1AEC" w:rsidP="00DB5D6C">
      <w:pPr>
        <w:spacing w:before="0" w:after="200" w:line="276" w:lineRule="auto"/>
        <w:jc w:val="left"/>
        <w:rPr>
          <w:noProof/>
          <w:sz w:val="22"/>
          <w:lang w:eastAsia="en-GB"/>
        </w:rPr>
      </w:pPr>
    </w:p>
    <w:p w14:paraId="68ED92A5" w14:textId="6738241A" w:rsidR="00DB5D6C" w:rsidRPr="00DB5D6C" w:rsidRDefault="00DB5D6C" w:rsidP="00DB5D6C">
      <w:pPr>
        <w:spacing w:before="0" w:after="200" w:line="276" w:lineRule="auto"/>
        <w:jc w:val="left"/>
        <w:rPr>
          <w:noProof/>
          <w:sz w:val="22"/>
          <w:lang w:eastAsia="en-GB"/>
        </w:rPr>
      </w:pPr>
      <w:r>
        <w:rPr>
          <w:noProof/>
          <w:sz w:val="22"/>
          <w:lang w:eastAsia="en-GB"/>
        </w:rPr>
        <w:t xml:space="preserve">You can then filter between all emails, pending emails and received </w:t>
      </w:r>
      <w:r w:rsidR="00BC5D90">
        <w:rPr>
          <w:noProof/>
          <w:sz w:val="22"/>
          <w:lang w:eastAsia="en-GB"/>
        </w:rPr>
        <w:t>emails</w:t>
      </w:r>
      <w:r>
        <w:rPr>
          <w:noProof/>
          <w:sz w:val="22"/>
          <w:lang w:eastAsia="en-GB"/>
        </w:rPr>
        <w:t xml:space="preserve"> etc. </w:t>
      </w:r>
    </w:p>
    <w:p w14:paraId="10207F82" w14:textId="1C4CAC8C" w:rsidR="00526F9D" w:rsidRPr="002E1AEC" w:rsidRDefault="002E1AEC" w:rsidP="007016BF">
      <w:pPr>
        <w:spacing w:before="0" w:after="20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Please note that if you are responsible for multiple departments on TIRS CRM then this will show </w:t>
      </w:r>
      <w:r w:rsidR="00BC5D90">
        <w:rPr>
          <w:sz w:val="22"/>
          <w:szCs w:val="22"/>
        </w:rPr>
        <w:t>results for</w:t>
      </w:r>
      <w:r>
        <w:rPr>
          <w:sz w:val="22"/>
          <w:szCs w:val="22"/>
        </w:rPr>
        <w:t xml:space="preserve"> all departments.</w:t>
      </w:r>
    </w:p>
    <w:p w14:paraId="49C85CB7" w14:textId="5D46FFA2" w:rsidR="00526F9D" w:rsidRDefault="00526F9D" w:rsidP="002E1AEC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2E1AEC">
        <w:rPr>
          <w:rFonts w:asciiTheme="minorHAnsi" w:eastAsiaTheme="minorHAnsi" w:hAnsiTheme="minorHAnsi" w:cstheme="minorBidi"/>
          <w:sz w:val="22"/>
          <w:szCs w:val="22"/>
        </w:rPr>
        <w:t xml:space="preserve">If you want to view </w:t>
      </w:r>
      <w:r w:rsidR="002E1AEC">
        <w:rPr>
          <w:rFonts w:asciiTheme="minorHAnsi" w:eastAsiaTheme="minorHAnsi" w:hAnsiTheme="minorHAnsi" w:cstheme="minorBidi"/>
          <w:sz w:val="22"/>
          <w:szCs w:val="22"/>
        </w:rPr>
        <w:t xml:space="preserve">all </w:t>
      </w:r>
      <w:r w:rsidRPr="002E1AEC">
        <w:rPr>
          <w:rFonts w:asciiTheme="minorHAnsi" w:eastAsiaTheme="minorHAnsi" w:hAnsiTheme="minorHAnsi" w:cstheme="minorBidi"/>
          <w:sz w:val="22"/>
          <w:szCs w:val="22"/>
        </w:rPr>
        <w:t xml:space="preserve">emails for a specific travel insurance application, open the application you are interested in, </w:t>
      </w:r>
      <w:r w:rsidR="002E1AEC">
        <w:rPr>
          <w:rFonts w:asciiTheme="minorHAnsi" w:eastAsiaTheme="minorHAnsi" w:hAnsiTheme="minorHAnsi" w:cstheme="minorBidi"/>
          <w:sz w:val="22"/>
          <w:szCs w:val="22"/>
        </w:rPr>
        <w:t xml:space="preserve">click on the three dots … on the task bar and then select activities. </w:t>
      </w:r>
    </w:p>
    <w:p w14:paraId="259D9919" w14:textId="02A2E2DC" w:rsidR="002E1AEC" w:rsidRDefault="002E1AEC" w:rsidP="002E1AEC">
      <w:pPr>
        <w:spacing w:before="0" w:after="200" w:line="276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1063B33" wp14:editId="504E493D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4800600" cy="1687882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15665" r="12918" b="38818"/>
                    <a:stretch/>
                  </pic:blipFill>
                  <pic:spPr bwMode="auto">
                    <a:xfrm>
                      <a:off x="0" y="0"/>
                      <a:ext cx="4800600" cy="168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AB60" w14:textId="6AE6FD04" w:rsidR="002E1AEC" w:rsidRPr="002E1AEC" w:rsidRDefault="002E1AEC" w:rsidP="002E1AEC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14:paraId="4E5EE567" w14:textId="61E8F74C" w:rsidR="009736FD" w:rsidRPr="007016BF" w:rsidRDefault="009736FD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14:paraId="1A1205D1" w14:textId="53D95982" w:rsidR="009736FD" w:rsidRDefault="002E1AEC" w:rsidP="002E1AEC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225232" wp14:editId="0FA7E11D">
                <wp:simplePos x="0" y="0"/>
                <wp:positionH relativeFrom="column">
                  <wp:posOffset>3962400</wp:posOffset>
                </wp:positionH>
                <wp:positionV relativeFrom="paragraph">
                  <wp:posOffset>386715</wp:posOffset>
                </wp:positionV>
                <wp:extent cx="628650" cy="180975"/>
                <wp:effectExtent l="19050" t="1905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74BA5" id="Oval 23" o:spid="_x0000_s1026" style="position:absolute;margin-left:312pt;margin-top:30.45pt;width:49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" filled="f" strokecolor="red" strokeweight="2.5pt">
                <v:stroke joinstyle="miter"/>
              </v:oval>
            </w:pict>
          </mc:Fallback>
        </mc:AlternateContent>
      </w:r>
    </w:p>
    <w:p w14:paraId="544BA365" w14:textId="7D0F1E4C" w:rsidR="002E1AEC" w:rsidRDefault="002E1AEC" w:rsidP="002E1AEC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14:paraId="480A441E" w14:textId="420410E8" w:rsidR="002E1AEC" w:rsidRDefault="002E1AEC" w:rsidP="002E1AEC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14:paraId="6DA972E9" w14:textId="2B4D4AAC" w:rsidR="002A59E6" w:rsidRDefault="00BE2772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07E39D" wp14:editId="76531B83">
                <wp:simplePos x="0" y="0"/>
                <wp:positionH relativeFrom="column">
                  <wp:posOffset>2952750</wp:posOffset>
                </wp:positionH>
                <wp:positionV relativeFrom="paragraph">
                  <wp:posOffset>1743710</wp:posOffset>
                </wp:positionV>
                <wp:extent cx="628650" cy="18097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0A0F3" id="Oval 28" o:spid="_x0000_s1026" style="position:absolute;margin-left:232.5pt;margin-top:137.3pt;width:49.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" filled="f" strokecolor="red" strokeweight="2.5pt">
                <v:stroke joinstyle="miter"/>
              </v:oval>
            </w:pict>
          </mc:Fallback>
        </mc:AlternateContent>
      </w:r>
      <w:r w:rsidRPr="00BE2772">
        <w:rPr>
          <w:b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0B858C2" wp14:editId="7B170B41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5581650" cy="183832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5" r="2614" b="27291"/>
                    <a:stretch/>
                  </pic:blipFill>
                  <pic:spPr bwMode="auto">
                    <a:xfrm>
                      <a:off x="0" y="0"/>
                      <a:ext cx="55816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D90">
        <w:rPr>
          <w:rFonts w:asciiTheme="minorHAnsi" w:eastAsiaTheme="minorHAnsi" w:hAnsiTheme="minorHAnsi" w:cstheme="minorBidi"/>
          <w:sz w:val="22"/>
          <w:szCs w:val="22"/>
        </w:rPr>
        <w:t>You can then filter to show e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mails and this will display all </w:t>
      </w:r>
      <w:r w:rsidR="00BC5D90">
        <w:rPr>
          <w:rFonts w:asciiTheme="minorHAnsi" w:eastAsiaTheme="minorHAnsi" w:hAnsiTheme="minorHAnsi" w:cstheme="minorBidi"/>
          <w:sz w:val="22"/>
          <w:szCs w:val="22"/>
        </w:rPr>
        <w:t>e</w:t>
      </w:r>
      <w:r>
        <w:rPr>
          <w:rFonts w:asciiTheme="minorHAnsi" w:eastAsiaTheme="minorHAnsi" w:hAnsiTheme="minorHAnsi" w:cstheme="minorBidi"/>
          <w:sz w:val="22"/>
          <w:szCs w:val="22"/>
        </w:rPr>
        <w:t>mails in relation to the application and the status reason</w:t>
      </w:r>
    </w:p>
    <w:p w14:paraId="35AD8751" w14:textId="359473EA" w:rsidR="007016BF" w:rsidRDefault="007016BF" w:rsidP="005170BB">
      <w:pPr>
        <w:pStyle w:val="Heading2"/>
        <w:rPr>
          <w:rFonts w:eastAsiaTheme="minorHAnsi"/>
        </w:rPr>
      </w:pPr>
      <w:bookmarkStart w:id="6" w:name="_Toc74683006"/>
      <w:bookmarkStart w:id="7" w:name="_Toc74683232"/>
      <w:r w:rsidRPr="007016BF">
        <w:rPr>
          <w:rFonts w:eastAsiaTheme="minorHAnsi"/>
        </w:rPr>
        <w:lastRenderedPageBreak/>
        <w:t>Further Support</w:t>
      </w:r>
      <w:bookmarkEnd w:id="6"/>
      <w:bookmarkEnd w:id="7"/>
    </w:p>
    <w:p w14:paraId="5D2D08A3" w14:textId="77777777" w:rsidR="005170BB" w:rsidRDefault="005170BB" w:rsidP="005170BB"/>
    <w:p w14:paraId="23B149BB" w14:textId="295074AC" w:rsidR="007016BF" w:rsidRPr="006D418C" w:rsidRDefault="007016BF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b/>
          <w:sz w:val="22"/>
          <w:szCs w:val="22"/>
        </w:rPr>
      </w:pPr>
      <w:r w:rsidRPr="006D418C">
        <w:rPr>
          <w:rFonts w:asciiTheme="minorHAnsi" w:eastAsiaTheme="minorHAnsi" w:hAnsiTheme="minorHAnsi" w:cstheme="minorBidi"/>
          <w:b/>
          <w:sz w:val="22"/>
          <w:szCs w:val="22"/>
        </w:rPr>
        <w:t xml:space="preserve">TIRS </w:t>
      </w:r>
      <w:r w:rsidR="006D418C" w:rsidRPr="006D418C">
        <w:rPr>
          <w:rFonts w:asciiTheme="minorHAnsi" w:eastAsiaTheme="minorHAnsi" w:hAnsiTheme="minorHAnsi" w:cstheme="minorBidi"/>
          <w:b/>
          <w:sz w:val="22"/>
          <w:szCs w:val="22"/>
        </w:rPr>
        <w:t>Email – Bulk Send</w:t>
      </w:r>
      <w:r w:rsidR="006D418C">
        <w:rPr>
          <w:rFonts w:asciiTheme="minorHAnsi" w:eastAsiaTheme="minorHAnsi" w:hAnsiTheme="minorHAnsi" w:cstheme="minorBidi"/>
          <w:b/>
          <w:sz w:val="22"/>
          <w:szCs w:val="22"/>
        </w:rPr>
        <w:t xml:space="preserve"> </w:t>
      </w:r>
      <w:r w:rsidR="006D418C" w:rsidRPr="006D418C">
        <w:rPr>
          <w:rFonts w:asciiTheme="minorHAnsi" w:eastAsiaTheme="minorHAnsi" w:hAnsiTheme="minorHAnsi" w:cstheme="minorBidi"/>
          <w:b/>
          <w:sz w:val="22"/>
          <w:szCs w:val="22"/>
        </w:rPr>
        <w:t>QRG</w:t>
      </w:r>
      <w:r w:rsidRPr="006D418C">
        <w:rPr>
          <w:rFonts w:asciiTheme="minorHAnsi" w:eastAsiaTheme="minorHAnsi" w:hAnsiTheme="minorHAnsi" w:cstheme="minorBidi"/>
          <w:b/>
          <w:sz w:val="22"/>
          <w:szCs w:val="22"/>
        </w:rPr>
        <w:t xml:space="preserve"> </w:t>
      </w:r>
    </w:p>
    <w:p w14:paraId="63664FB7" w14:textId="4AD35AD5" w:rsidR="007016BF" w:rsidRPr="007016BF" w:rsidRDefault="007016BF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7016BF">
        <w:rPr>
          <w:rFonts w:asciiTheme="minorHAnsi" w:eastAsiaTheme="minorHAnsi" w:hAnsiTheme="minorHAnsi" w:cstheme="minorBidi"/>
          <w:sz w:val="22"/>
          <w:szCs w:val="22"/>
        </w:rPr>
        <w:t xml:space="preserve">This details </w:t>
      </w:r>
      <w:r w:rsidR="006D418C">
        <w:rPr>
          <w:rFonts w:asciiTheme="minorHAnsi" w:eastAsiaTheme="minorHAnsi" w:hAnsiTheme="minorHAnsi" w:cstheme="minorBidi"/>
          <w:sz w:val="22"/>
          <w:szCs w:val="22"/>
        </w:rPr>
        <w:t>how to send multiple emails in ‘Draft’ status at one time rather than manually send them each individually</w:t>
      </w:r>
    </w:p>
    <w:p w14:paraId="670D15F1" w14:textId="77777777" w:rsidR="007016BF" w:rsidRPr="006D418C" w:rsidRDefault="005170BB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b/>
          <w:sz w:val="22"/>
          <w:szCs w:val="22"/>
        </w:rPr>
      </w:pPr>
      <w:r w:rsidRPr="006D418C">
        <w:rPr>
          <w:rFonts w:asciiTheme="minorHAnsi" w:eastAsiaTheme="minorHAnsi" w:hAnsiTheme="minorHAnsi" w:cstheme="minorBidi"/>
          <w:b/>
          <w:sz w:val="22"/>
          <w:szCs w:val="22"/>
        </w:rPr>
        <w:t>TIRS Fundamentals</w:t>
      </w:r>
    </w:p>
    <w:p w14:paraId="7C0F9F0E" w14:textId="310C238D" w:rsidR="007016BF" w:rsidRPr="007016BF" w:rsidRDefault="007016BF" w:rsidP="007016BF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7016BF">
        <w:rPr>
          <w:rFonts w:asciiTheme="minorHAnsi" w:eastAsiaTheme="minorHAnsi" w:hAnsiTheme="minorHAnsi" w:cstheme="minorBidi"/>
          <w:sz w:val="22"/>
          <w:szCs w:val="22"/>
        </w:rPr>
        <w:t xml:space="preserve">For help with </w:t>
      </w:r>
      <w:r w:rsidR="006D418C">
        <w:rPr>
          <w:rFonts w:asciiTheme="minorHAnsi" w:eastAsiaTheme="minorHAnsi" w:hAnsiTheme="minorHAnsi" w:cstheme="minorBidi"/>
          <w:sz w:val="22"/>
          <w:szCs w:val="22"/>
        </w:rPr>
        <w:t xml:space="preserve">basic CRM use including </w:t>
      </w:r>
      <w:r w:rsidRPr="007016BF">
        <w:rPr>
          <w:rFonts w:asciiTheme="minorHAnsi" w:eastAsiaTheme="minorHAnsi" w:hAnsiTheme="minorHAnsi" w:cstheme="minorBidi"/>
          <w:sz w:val="22"/>
          <w:szCs w:val="22"/>
        </w:rPr>
        <w:t>navigation and settings, creating views, searching, creating charts etc.</w:t>
      </w:r>
    </w:p>
    <w:sectPr w:rsidR="007016BF" w:rsidRPr="007016BF" w:rsidSect="00BE2772">
      <w:headerReference w:type="default" r:id="rId22"/>
      <w:footerReference w:type="default" r:id="rId23"/>
      <w:pgSz w:w="11906" w:h="16838" w:code="9"/>
      <w:pgMar w:top="1440" w:right="1440" w:bottom="1440" w:left="1440" w:header="278" w:footer="533" w:gutter="0"/>
      <w:cols w:sep="1" w:space="425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8C11FB" w16cid:durableId="1EC22C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10E1" w14:textId="77777777" w:rsidR="007016BF" w:rsidRDefault="007016BF" w:rsidP="007016BF">
      <w:pPr>
        <w:spacing w:before="0" w:after="0"/>
      </w:pPr>
      <w:r>
        <w:separator/>
      </w:r>
    </w:p>
  </w:endnote>
  <w:endnote w:type="continuationSeparator" w:id="0">
    <w:p w14:paraId="5B1882CA" w14:textId="77777777" w:rsidR="007016BF" w:rsidRDefault="007016BF" w:rsidP="007016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6372714"/>
      <w:docPartObj>
        <w:docPartGallery w:val="Page Numbers (Bottom of Page)"/>
        <w:docPartUnique/>
      </w:docPartObj>
    </w:sdtPr>
    <w:sdtEndPr/>
    <w:sdtContent>
      <w:sdt>
        <w:sdtPr>
          <w:id w:val="922997398"/>
          <w:docPartObj>
            <w:docPartGallery w:val="Page Numbers (Top of Page)"/>
            <w:docPartUnique/>
          </w:docPartObj>
        </w:sdtPr>
        <w:sdtEndPr/>
        <w:sdtContent>
          <w:p w14:paraId="7F04552F" w14:textId="2BB80A15" w:rsidR="006069E2" w:rsidRDefault="006069E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75F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75FC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44DBCA" w14:textId="77777777" w:rsidR="006069E2" w:rsidRDefault="006069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D00AF" w14:textId="6051C496" w:rsidR="005265CC" w:rsidRPr="005265CC" w:rsidRDefault="00BE2772" w:rsidP="005265CC">
    <w:pPr>
      <w:pStyle w:val="Footer"/>
      <w:pBdr>
        <w:top w:val="single" w:sz="4" w:space="1" w:color="auto"/>
      </w:pBdr>
    </w:pPr>
    <w:r>
      <w:t>TIRS: View and Edit Emails v2</w:t>
    </w:r>
    <w:r w:rsidR="005170BB">
      <w:t>.0</w:t>
    </w:r>
    <w:r w:rsidR="005170BB" w:rsidRPr="005265CC">
      <w:rPr>
        <w:sz w:val="16"/>
        <w:szCs w:val="16"/>
      </w:rPr>
      <w:ptab w:relativeTo="margin" w:alignment="center" w:leader="none"/>
    </w:r>
    <w:r w:rsidR="005170BB" w:rsidRPr="005265CC">
      <w:rPr>
        <w:sz w:val="16"/>
        <w:szCs w:val="16"/>
      </w:rPr>
      <w:ptab w:relativeTo="margin" w:alignment="right" w:leader="none"/>
    </w:r>
    <w:sdt>
      <w:sdtPr>
        <w:rPr>
          <w:sz w:val="16"/>
          <w:szCs w:val="16"/>
        </w:rPr>
        <w:id w:val="171254103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170BB" w:rsidRPr="005265CC">
              <w:rPr>
                <w:sz w:val="16"/>
                <w:szCs w:val="16"/>
              </w:rPr>
              <w:t xml:space="preserve">Page </w:t>
            </w:r>
            <w:r w:rsidR="005170BB" w:rsidRPr="005265CC">
              <w:rPr>
                <w:bCs/>
                <w:sz w:val="16"/>
                <w:szCs w:val="16"/>
              </w:rPr>
              <w:fldChar w:fldCharType="begin"/>
            </w:r>
            <w:r w:rsidR="005170BB" w:rsidRPr="005265CC">
              <w:rPr>
                <w:bCs/>
                <w:sz w:val="16"/>
                <w:szCs w:val="16"/>
              </w:rPr>
              <w:instrText xml:space="preserve"> PAGE </w:instrText>
            </w:r>
            <w:r w:rsidR="005170BB" w:rsidRPr="005265CC">
              <w:rPr>
                <w:bCs/>
                <w:sz w:val="16"/>
                <w:szCs w:val="16"/>
              </w:rPr>
              <w:fldChar w:fldCharType="separate"/>
            </w:r>
            <w:r w:rsidR="006975FC">
              <w:rPr>
                <w:bCs/>
                <w:noProof/>
                <w:sz w:val="16"/>
                <w:szCs w:val="16"/>
              </w:rPr>
              <w:t>4</w:t>
            </w:r>
            <w:r w:rsidR="005170BB" w:rsidRPr="005265CC">
              <w:rPr>
                <w:bCs/>
                <w:sz w:val="16"/>
                <w:szCs w:val="16"/>
              </w:rPr>
              <w:fldChar w:fldCharType="end"/>
            </w:r>
            <w:r w:rsidR="005170BB" w:rsidRPr="005265CC">
              <w:rPr>
                <w:sz w:val="16"/>
                <w:szCs w:val="16"/>
              </w:rPr>
              <w:t xml:space="preserve"> of </w:t>
            </w:r>
            <w:r w:rsidR="005170BB" w:rsidRPr="005265CC">
              <w:rPr>
                <w:bCs/>
                <w:sz w:val="16"/>
                <w:szCs w:val="16"/>
              </w:rPr>
              <w:fldChar w:fldCharType="begin"/>
            </w:r>
            <w:r w:rsidR="005170BB" w:rsidRPr="005265CC">
              <w:rPr>
                <w:bCs/>
                <w:sz w:val="16"/>
                <w:szCs w:val="16"/>
              </w:rPr>
              <w:instrText xml:space="preserve"> NUMPAGES  </w:instrText>
            </w:r>
            <w:r w:rsidR="005170BB" w:rsidRPr="005265CC">
              <w:rPr>
                <w:bCs/>
                <w:sz w:val="16"/>
                <w:szCs w:val="16"/>
              </w:rPr>
              <w:fldChar w:fldCharType="separate"/>
            </w:r>
            <w:r w:rsidR="006975FC">
              <w:rPr>
                <w:bCs/>
                <w:noProof/>
                <w:sz w:val="16"/>
                <w:szCs w:val="16"/>
              </w:rPr>
              <w:t>6</w:t>
            </w:r>
            <w:r w:rsidR="005170BB" w:rsidRPr="005265CC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  <w:r w:rsidR="005170BB" w:rsidRPr="005265CC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8E560" w14:textId="77777777" w:rsidR="007016BF" w:rsidRDefault="007016BF" w:rsidP="007016BF">
      <w:pPr>
        <w:spacing w:before="0" w:after="0"/>
      </w:pPr>
      <w:r>
        <w:separator/>
      </w:r>
    </w:p>
  </w:footnote>
  <w:footnote w:type="continuationSeparator" w:id="0">
    <w:p w14:paraId="559A5BCF" w14:textId="77777777" w:rsidR="007016BF" w:rsidRDefault="007016BF" w:rsidP="007016B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F4F7D" w14:textId="66F2DF47" w:rsidR="00F13794" w:rsidRDefault="00180E52" w:rsidP="00F13794">
    <w:pPr>
      <w:pStyle w:val="Header"/>
      <w:jc w:val="right"/>
    </w:pPr>
    <w:r>
      <w:t>Quick Reference Guide -</w:t>
    </w:r>
    <w:r w:rsidR="00F13794">
      <w:t xml:space="preserve"> Emails – Viewing, Editing and Sendin</w:t>
    </w:r>
    <w:r w:rsidR="00DE1C4E">
      <w:t xml:space="preserve">g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B5B8B" w14:textId="77777777" w:rsidR="0094761D" w:rsidRPr="00652CBE" w:rsidRDefault="006975FC" w:rsidP="00A07D4D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46DB0"/>
    <w:multiLevelType w:val="hybridMultilevel"/>
    <w:tmpl w:val="84B0DC78"/>
    <w:lvl w:ilvl="0" w:tplc="6DE8DDD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06385A"/>
    <w:multiLevelType w:val="hybridMultilevel"/>
    <w:tmpl w:val="2AE85288"/>
    <w:lvl w:ilvl="0" w:tplc="4CACE10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3676CD"/>
    <w:multiLevelType w:val="multilevel"/>
    <w:tmpl w:val="77B03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62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27C0436"/>
    <w:multiLevelType w:val="multilevel"/>
    <w:tmpl w:val="782A55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ACF2640"/>
    <w:multiLevelType w:val="hybridMultilevel"/>
    <w:tmpl w:val="A1D88A0C"/>
    <w:lvl w:ilvl="0" w:tplc="6DE8DDD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8C2AD8"/>
    <w:multiLevelType w:val="hybridMultilevel"/>
    <w:tmpl w:val="9A2643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5647529"/>
    <w:multiLevelType w:val="hybridMultilevel"/>
    <w:tmpl w:val="9264A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7418FB"/>
    <w:multiLevelType w:val="hybridMultilevel"/>
    <w:tmpl w:val="30187F8C"/>
    <w:lvl w:ilvl="0" w:tplc="88F818AE">
      <w:start w:val="1"/>
      <w:numFmt w:val="decimal"/>
      <w:lvlText w:val="%1."/>
      <w:lvlJc w:val="left"/>
      <w:pPr>
        <w:ind w:left="360" w:hanging="360"/>
      </w:pPr>
      <w:rPr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A1"/>
    <w:rsid w:val="000840BE"/>
    <w:rsid w:val="00093E5F"/>
    <w:rsid w:val="000B1832"/>
    <w:rsid w:val="00170173"/>
    <w:rsid w:val="00180E52"/>
    <w:rsid w:val="002507AC"/>
    <w:rsid w:val="002A59E6"/>
    <w:rsid w:val="002E1AEC"/>
    <w:rsid w:val="004B339E"/>
    <w:rsid w:val="005170BB"/>
    <w:rsid w:val="00526F9D"/>
    <w:rsid w:val="00572999"/>
    <w:rsid w:val="006069E2"/>
    <w:rsid w:val="006975FC"/>
    <w:rsid w:val="006D418C"/>
    <w:rsid w:val="006F02B3"/>
    <w:rsid w:val="007016BF"/>
    <w:rsid w:val="008323A2"/>
    <w:rsid w:val="009345B8"/>
    <w:rsid w:val="009736FD"/>
    <w:rsid w:val="00A96E64"/>
    <w:rsid w:val="00AE6870"/>
    <w:rsid w:val="00B01B0E"/>
    <w:rsid w:val="00B70AA1"/>
    <w:rsid w:val="00BC5D90"/>
    <w:rsid w:val="00BE2772"/>
    <w:rsid w:val="00C17F5A"/>
    <w:rsid w:val="00C36CF3"/>
    <w:rsid w:val="00CB4720"/>
    <w:rsid w:val="00CC48CB"/>
    <w:rsid w:val="00DB5D6C"/>
    <w:rsid w:val="00DC71F8"/>
    <w:rsid w:val="00DE1C4E"/>
    <w:rsid w:val="00E32C65"/>
    <w:rsid w:val="00F13794"/>
    <w:rsid w:val="00FA3089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693C9"/>
  <w15:chartTrackingRefBased/>
  <w15:docId w15:val="{95812249-07D5-4042-8061-B09DE6D5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6BF"/>
    <w:pPr>
      <w:spacing w:before="120" w:after="120" w:line="240" w:lineRule="auto"/>
      <w:jc w:val="both"/>
    </w:pPr>
    <w:rPr>
      <w:rFonts w:ascii="Calibri" w:eastAsia="Calibri" w:hAnsi="Calibri" w:cs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6BF"/>
    <w:pPr>
      <w:spacing w:before="240"/>
      <w:outlineLvl w:val="0"/>
    </w:pPr>
    <w:rPr>
      <w:b/>
      <w:color w:val="44546A" w:themeColor="text2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0BB"/>
    <w:pPr>
      <w:keepNext/>
      <w:keepLines/>
      <w:numPr>
        <w:ilvl w:val="1"/>
        <w:numId w:val="7"/>
      </w:numPr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F"/>
    <w:rPr>
      <w:rFonts w:ascii="Calibri" w:eastAsia="Calibri" w:hAnsi="Calibri" w:cs="Times New Roman"/>
      <w:b/>
      <w:color w:val="44546A" w:themeColor="text2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7016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6BF"/>
    <w:rPr>
      <w:rFonts w:ascii="Calibri" w:eastAsia="Calibri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16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6BF"/>
    <w:rPr>
      <w:rFonts w:ascii="Calibri" w:eastAsia="Calibri" w:hAnsi="Calibr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016BF"/>
    <w:pPr>
      <w:numPr>
        <w:numId w:val="1"/>
      </w:numPr>
      <w:contextualSpacing/>
    </w:pPr>
  </w:style>
  <w:style w:type="paragraph" w:styleId="Title">
    <w:name w:val="Title"/>
    <w:basedOn w:val="Header"/>
    <w:next w:val="Normal"/>
    <w:link w:val="TitleChar"/>
    <w:uiPriority w:val="10"/>
    <w:qFormat/>
    <w:rsid w:val="007016BF"/>
    <w:pPr>
      <w:spacing w:after="200"/>
      <w:jc w:val="center"/>
    </w:pPr>
    <w:rPr>
      <w:b/>
      <w:sz w:val="24"/>
      <w:szCs w:val="24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7016BF"/>
    <w:rPr>
      <w:rFonts w:ascii="Calibri" w:eastAsia="Calibri" w:hAnsi="Calibri" w:cs="Times New Roman"/>
      <w:b/>
      <w:sz w:val="24"/>
      <w:szCs w:val="24"/>
      <w:lang w:eastAsia="en-GB"/>
    </w:rPr>
  </w:style>
  <w:style w:type="character" w:styleId="Hyperlink">
    <w:name w:val="Hyperlink"/>
    <w:uiPriority w:val="99"/>
    <w:unhideWhenUsed/>
    <w:rsid w:val="007016BF"/>
    <w:rPr>
      <w:color w:val="0000FF"/>
      <w:u w:val="single"/>
    </w:rPr>
  </w:style>
  <w:style w:type="table" w:styleId="TableGrid">
    <w:name w:val="Table Grid"/>
    <w:basedOn w:val="TableNormal"/>
    <w:uiPriority w:val="59"/>
    <w:rsid w:val="007016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701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6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6BF"/>
    <w:rPr>
      <w:rFonts w:ascii="Calibri" w:eastAsia="Calibri" w:hAnsi="Calibri" w:cs="Times New Roman"/>
      <w:sz w:val="20"/>
      <w:szCs w:val="20"/>
    </w:rPr>
  </w:style>
  <w:style w:type="character" w:styleId="Emphasis">
    <w:name w:val="Emphasis"/>
    <w:basedOn w:val="DefaultParagraphFont"/>
    <w:qFormat/>
    <w:rsid w:val="007016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6BF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BF"/>
    <w:rPr>
      <w:rFonts w:ascii="Segoe UI" w:eastAsia="Calibr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170BB"/>
    <w:rPr>
      <w:rFonts w:ascii="Calibri" w:eastAsiaTheme="majorEastAsia" w:hAnsi="Calibri" w:cstheme="majorBidi"/>
      <w:b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069E2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A59E6"/>
    <w:pPr>
      <w:tabs>
        <w:tab w:val="left" w:pos="440"/>
        <w:tab w:val="right" w:leader="dot" w:pos="9736"/>
      </w:tabs>
      <w:spacing w:before="0" w:after="100" w:line="276" w:lineRule="auto"/>
      <w:ind w:right="95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D418C"/>
    <w:pPr>
      <w:tabs>
        <w:tab w:val="left" w:pos="1560"/>
        <w:tab w:val="right" w:leader="dot" w:pos="9736"/>
      </w:tabs>
      <w:spacing w:before="0" w:after="100" w:line="276" w:lineRule="auto"/>
      <w:ind w:left="851" w:right="95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069E2"/>
    <w:pPr>
      <w:tabs>
        <w:tab w:val="left" w:pos="1560"/>
        <w:tab w:val="right" w:leader="dot" w:pos="9736"/>
      </w:tabs>
      <w:spacing w:before="0" w:after="100" w:line="276" w:lineRule="auto"/>
      <w:ind w:left="879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E1C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nioxford.crm11.dynamics.com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<p:properties xmlns:p="http://schemas.microsoft.com/office/2006/metadata/properties" xmlns:xsi="http://www.w3.org/2001/XMLSchema-instance" xmlns:pc="http://schemas.microsoft.com/office/infopath/2007/PartnerControls"><documentManagement><Delivery_x0020_Stage xmlns="$ListId:Project Delivery;">Comms/Training</Delivery_x0020_Stage></documentManagement></p:properties>
</file>

<file path=customXml/item3.xml><?xml version="1.0" encoding="utf-8"?><ct:contentTypeSchema ct:_="" ma:_="" ma:contentTypeName="Document" ma:contentTypeID="0x0101003D5307C427C2E0459D798C1777E2189A" ma:contentTypeVersion="" ma:contentTypeDescription="Create a new document." ma:contentTypeScope="" ma:versionID="f666c05963e8a5c0db9e78a7f8d7a0a8" xmlns:ct="http://schemas.microsoft.com/office/2006/metadata/contentType" xmlns:ma="http://schemas.microsoft.com/office/2006/metadata/properties/metaAttributes">
<xsd:schema targetNamespace="http://schemas.microsoft.com/office/2006/metadata/properties" ma:root="true" ma:fieldsID="10385f5b7391e2bf43936fce04180e49" ns2:_="" xmlns:xsd="http://www.w3.org/2001/XMLSchema" xmlns:xs="http://www.w3.org/2001/XMLSchema" xmlns:p="http://schemas.microsoft.com/office/2006/metadata/properties" xmlns:ns2="$ListId:Project Delivery;">
<xsd:import namespace="$ListId:Project Delivery;"/>
<xsd:element name="properties">
<xsd:complexType>
<xsd:sequence>
<xsd:element name="documentManagement">
<xsd:complexType>
<xsd:all>
<xsd:element ref="ns2:Delivery_x0020_Stage"/>
</xsd:all>
</xsd:complexType>
</xsd:element>
</xsd:sequence>
</xsd:complexType>
</xsd:element>
</xsd:schema>
<xsd:schema targetNamespace="$ListId:Project Delivery;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Delivery_x0020_Stage" ma:index="8" ma:displayName="Delivery Stage" ma:format="Dropdown" ma:internalName="Delivery_x0020_Stage">
<xsd:simpleType>
<xsd:restriction base="dms:Choice">
<xsd:enumeration value="Requirements"/>
<xsd:enumeration value="Specifications"/>
<xsd:enumeration value="Data Migration"/>
<xsd:enumeration value="Testing"/>
<xsd:enumeration value="Comms/Training"/>
<xsd:enumeration value="Service Transition"/>
<xsd:enumeration value="Other"/>
</xsd:restriction>
</xsd:simpleType>
</xsd:element>
</xsd:schema>
<xsd:schema targetNamespace="http://schemas.openxmlformats.org/package/2006/metadata/core-properties" elementFormDefault="qualified" attributeFormDefault="unqualified" blockDefault="#all"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>
<xsd:import namespace="http://purl.org/dc/elements/1.1/" schemaLocation="http://dublincore.org/schemas/xmls/qdc/2003/04/02/dc.xsd"/>
<xsd:import namespace="http://purl.org/dc/terms/" schemaLocation="http://dublincore.org/schemas/xmls/qdc/2003/04/02/dcterms.xsd"/>
<xsd:element name="coreProperties" type="CT_coreProperties"/>
<xsd:complexType name="CT_coreProperties">
<xsd:all>
<xsd:element ref="dc:creator" minOccurs="0" maxOccurs="1"/>
<xsd:element ref="dcterms:created" minOccurs="0" maxOccurs="1"/>
<xsd:element ref="dc:identifier" minOccurs="0" maxOccurs="1"/>
<xsd:element name="contentType" minOccurs="0" maxOccurs="1" type="xsd:string" ma:index="0" ma:displayName="Content Type"/>
<xsd:element ref="dc:title" minOccurs="0" maxOccurs="1" ma:index="4" ma:displayName="Title"/>
<xsd:element ref="dc:subject" minOccurs="0" maxOccurs="1"/>
<xsd:element ref="dc:description" minOccurs="0" maxOccurs="1"/>
<xsd:element name="keywords" minOccurs="0" maxOccurs="1" type="xsd:string"/>
<xsd:element ref="dc:language" minOccurs="0" maxOccurs="1"/>
<xsd:element name="category" minOccurs="0" maxOccurs="1" type="xsd:string"/>
<xsd:element name="version" minOccurs="0" maxOccurs="1" type="xsd:string"/>
<xsd:element name="revision" minOccurs="0" maxOccurs="1" type="xsd:string">
<xsd:annotation>
<xsd:documentation>
                        This value indicates the number of saves or revisions. The application is responsible for updating this value after each revision.
                    </xsd:documentation>
</xsd:annotation>
</xsd:element>
<xsd:element name="lastModifiedBy" minOccurs="0" maxOccurs="1" type="xsd:string"/>
<xsd:element ref="dcterms:modified" minOccurs="0" maxOccurs="1"/>
<xsd:element name="contentStatus" minOccurs="0" maxOccurs="1" type="xsd:string"/>
</xsd:all>
</xsd:complexType>
</xsd:schema>
<xs:schema targetNamespace="http://schemas.microsoft.com/office/infopath/2007/PartnerControls" elementFormDefault="qualified" attributeFormDefault="unqualified" xmlns:pc="http://schemas.microsoft.com/office/infopath/2007/PartnerControls" xmlns:xs="http://www.w3.org/2001/XMLSchema">
<xs:element name="Person">
<xs:complexType>
<xs:sequence>
<xs:element ref="pc:DisplayName" minOccurs="0"></xs:element>
<xs:element ref="pc:AccountId" minOccurs="0"></xs:element>
<xs:element ref="pc:AccountType" minOccurs="0"></xs:element>
</xs:sequence>
</xs:complexType>
</xs:element>
<xs:element name="DisplayName" type="xs:string"></xs:element>
<xs:element name="AccountId" type="xs:string"></xs:element>
<xs:element name="AccountType" type="xs:string"></xs:element>
<xs:element name="BDCAssociatedEntity">
<xs:complexType>
<xs:sequence>
<xs:element ref="pc:BDCEntity" minOccurs="0" maxOccurs="unbounded"></xs:element>
</xs:sequence>
<xs:attribute ref="pc:EntityNamespace"></xs:attribute>
<xs:attribute ref="pc:EntityName"></xs:attribute>
<xs:attribute ref="pc:SystemInstanceName"></xs:attribute>
<xs:attribute ref="pc:AssociationName"></xs:attribute>
</xs:complexType>
</xs:element>
<xs:attribute name="EntityNamespace" type="xs:string"></xs:attribute>
<xs:attribute name="EntityName" type="xs:string"></xs:attribute>
<xs:attribute name="SystemInstanceName" type="xs:string"></xs:attribute>
<xs:attribute name="AssociationName" type="xs:string"></xs:attribute>
<xs:element name="BDCEntity">
<xs:complexType>
<xs:sequence>
<xs:element ref="pc:EntityDisplayName" minOccurs="0"></xs:element>
<xs:element ref="pc:EntityInstanceReference" minOccurs="0"></xs:element>
<xs:element ref="pc:EntityId1" minOccurs="0"></xs:element>
<xs:element ref="pc:EntityId2" minOccurs="0"></xs:element>
<xs:element ref="pc:EntityId3" minOccurs="0"></xs:element>
<xs:element ref="pc:EntityId4" minOccurs="0"></xs:element>
<xs:element ref="pc:EntityId5" minOccurs="0"></xs:element>
</xs:sequence>
</xs:complexType>
</xs:element>
<xs:element name="EntityDisplayName" type="xs:string"></xs:element>
<xs:element name="EntityInstanceReference" type="xs:string"></xs:element>
<xs:element name="EntityId1" type="xs:string"></xs:element>
<xs:element name="EntityId2" type="xs:string"></xs:element>
<xs:element name="EntityId3" type="xs:string"></xs:element>
<xs:element name="EntityId4" type="xs:string"></xs:element>
<xs:element name="EntityId5" type="xs:string"></xs:element>
<xs:element name="Terms">
<xs:complexType>
<xs:sequence>
<xs:element ref="pc:TermInfo" minOccurs="0" maxOccurs="unbounded"></xs:element>
</xs:sequence>
</xs:complexType>
</xs:element>
<xs:element name="TermInfo">
<xs:complexType>
<xs:sequence>
<xs:element ref="pc:TermName" minOccurs="0"></xs:element>
<xs:element ref="pc:TermId" minOccurs="0"></xs:element>
</xs:sequence>
</xs:complexType>
</xs:element>
<xs:element name="TermName" type="xs:string"></xs:element>
<xs:element name="TermId" type="xs:string"></xs:element>
</xs:schema>
</ct:contentTypeSchema>
</file>

<file path=customXml/itemProps1.xml><?xml version="1.0" encoding="utf-8"?>
<ds:datastoreItem xmlns:ds="http://schemas.openxmlformats.org/officeDocument/2006/customXml" ds:itemID="{6A07A4F3-8F3E-4569-933E-B1FAA1376C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55A4D-FF66-4FDD-A867-83F8C61D84B9}">
  <ds:schemaRefs>
    <ds:schemaRef ds:uri="http://purl.org/dc/elements/1.1/"/>
    <ds:schemaRef ds:uri="http://purl.org/dc/terms/"/>
    <ds:schemaRef ds:uri="http://schemas.openxmlformats.org/package/2006/metadata/core-properties"/>
    <ds:schemaRef ds:uri="$ListId:Project Delivery;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056530-B5D0-4773-8291-50C39F252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Project Delivery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TIRS Email - Viewing and Editing QRG</vt:lpstr>
    </vt:vector>
  </TitlesOfParts>
  <Company>University of Oxford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TIRS Email - Viewing and Editing QRG</dc:title>
  <dc:subject/>
  <dc:creator>Kathleen Shaw</dc:creator>
  <cp:keywords/>
  <dc:description/>
  <cp:lastModifiedBy>Anna Wright</cp:lastModifiedBy>
  <cp:revision>9</cp:revision>
  <cp:lastPrinted>2018-07-26T09:29:00Z</cp:lastPrinted>
  <dcterms:created xsi:type="dcterms:W3CDTF">2021-06-15T20:02:00Z</dcterms:created>
  <dcterms:modified xsi:type="dcterms:W3CDTF">2021-08-22T17:59:00Z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0x0101003D5307C427C2E0459D798C1777E2189A</vt:lpwstr>
  </property>
</Properties>
</file>