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D31" w:rsidRDefault="00DA0DB7" w:rsidP="00DA0DB7">
      <w:pPr>
        <w:jc w:val="center"/>
        <w:rPr>
          <w:b/>
          <w:u w:val="single"/>
        </w:rPr>
      </w:pPr>
      <w:r w:rsidRPr="00DA0DB7">
        <w:rPr>
          <w:b/>
          <w:u w:val="single"/>
        </w:rPr>
        <w:t xml:space="preserve">Enabling Multiple Java Form Sessions in </w:t>
      </w:r>
      <w:r w:rsidR="00321FEC">
        <w:rPr>
          <w:b/>
          <w:u w:val="single"/>
        </w:rPr>
        <w:t>Oracle Financials</w:t>
      </w:r>
    </w:p>
    <w:p w:rsidR="00DA0DB7" w:rsidRDefault="00DA0DB7" w:rsidP="00DA0DB7">
      <w:r>
        <w:t>Java Web Start (JWS) allows users to open multiple forms, at the same time. This is particularly useful if you wish to view two pieces of information</w:t>
      </w:r>
      <w:r w:rsidR="004D77B4">
        <w:t xml:space="preserve"> </w:t>
      </w:r>
      <w:r w:rsidR="00321FEC">
        <w:t>simultaneously, e.g. PO Enquiry and Invoices Enquiry</w:t>
      </w:r>
      <w:r>
        <w:t xml:space="preserve">. </w:t>
      </w:r>
    </w:p>
    <w:p w:rsidR="00DA0DB7" w:rsidRDefault="00DA0DB7" w:rsidP="00DA0DB7">
      <w:r>
        <w:t xml:space="preserve">In order to do this, a setting needs to be enabled in the </w:t>
      </w:r>
      <w:proofErr w:type="gramStart"/>
      <w:r>
        <w:t>users</w:t>
      </w:r>
      <w:proofErr w:type="gramEnd"/>
      <w:r>
        <w:t xml:space="preserve"> individual preferences. </w:t>
      </w:r>
    </w:p>
    <w:p w:rsidR="00DA0DB7" w:rsidRDefault="00DA0DB7" w:rsidP="00DA0DB7">
      <w:pPr>
        <w:pStyle w:val="ListParagraph"/>
        <w:numPr>
          <w:ilvl w:val="0"/>
          <w:numId w:val="1"/>
        </w:numPr>
      </w:pPr>
      <w:r>
        <w:t xml:space="preserve">From </w:t>
      </w:r>
      <w:r w:rsidR="00DC6336">
        <w:t>the</w:t>
      </w:r>
      <w:r>
        <w:t xml:space="preserve"> </w:t>
      </w:r>
      <w:r w:rsidR="00163340">
        <w:t>Home Screen</w:t>
      </w:r>
      <w:r>
        <w:t xml:space="preserve">, click </w:t>
      </w:r>
      <w:r w:rsidR="00955C32">
        <w:t>on the Settings cog</w:t>
      </w:r>
      <w:r w:rsidR="00163340">
        <w:t>, towards the top right corner of the page</w:t>
      </w:r>
      <w:r w:rsidR="00955C32">
        <w:t xml:space="preserve"> and select ‘</w:t>
      </w:r>
      <w:r w:rsidR="00DC6336" w:rsidRPr="00DC6336">
        <w:rPr>
          <w:b/>
        </w:rPr>
        <w:t>P</w:t>
      </w:r>
      <w:r w:rsidR="00955C32" w:rsidRPr="00DC6336">
        <w:rPr>
          <w:b/>
        </w:rPr>
        <w:t>references</w:t>
      </w:r>
      <w:r w:rsidR="00955C32">
        <w:t>’</w:t>
      </w:r>
    </w:p>
    <w:p w:rsidR="004D77B4" w:rsidRDefault="00955C32" w:rsidP="00163340">
      <w:pPr>
        <w:ind w:firstLine="360"/>
      </w:pPr>
      <w:r>
        <w:rPr>
          <w:noProof/>
        </w:rPr>
        <w:drawing>
          <wp:inline distT="0" distB="0" distL="0" distR="0" wp14:anchorId="5635D1A9" wp14:editId="0265024C">
            <wp:extent cx="1518699" cy="416293"/>
            <wp:effectExtent l="0" t="0" r="5715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46767" cy="423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340" w:rsidRDefault="004D77B4" w:rsidP="00163340">
      <w:pPr>
        <w:pStyle w:val="ListParagraph"/>
        <w:numPr>
          <w:ilvl w:val="0"/>
          <w:numId w:val="1"/>
        </w:numPr>
      </w:pPr>
      <w:r>
        <w:t>I</w:t>
      </w:r>
      <w:r w:rsidR="00163340">
        <w:t>n the</w:t>
      </w:r>
      <w:r>
        <w:t xml:space="preserve"> ‘</w:t>
      </w:r>
      <w:r w:rsidRPr="007E5CBF">
        <w:rPr>
          <w:b/>
        </w:rPr>
        <w:t>Forms Launch</w:t>
      </w:r>
      <w:r>
        <w:t>’</w:t>
      </w:r>
      <w:r w:rsidR="00163340">
        <w:t xml:space="preserve"> section, tick the box next to ‘</w:t>
      </w:r>
      <w:r w:rsidR="00163340" w:rsidRPr="007E5CBF">
        <w:rPr>
          <w:b/>
        </w:rPr>
        <w:t>Always Launch New Forms Session</w:t>
      </w:r>
      <w:r w:rsidR="00163340">
        <w:t>’</w:t>
      </w:r>
    </w:p>
    <w:p w:rsidR="00955C32" w:rsidRDefault="00955C32" w:rsidP="00955C32">
      <w:pPr>
        <w:ind w:firstLine="360"/>
      </w:pPr>
      <w:r>
        <w:rPr>
          <w:noProof/>
        </w:rPr>
        <w:drawing>
          <wp:inline distT="0" distB="0" distL="0" distR="0" wp14:anchorId="45570583" wp14:editId="3554F0EF">
            <wp:extent cx="3198758" cy="2419930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05289" cy="2500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1E62" w:rsidRDefault="00A24A44" w:rsidP="00D62F1E">
      <w:pPr>
        <w:pStyle w:val="ListParagraph"/>
        <w:numPr>
          <w:ilvl w:val="0"/>
          <w:numId w:val="1"/>
        </w:numPr>
      </w:pPr>
      <w:r>
        <w:t xml:space="preserve">To save the change </w:t>
      </w:r>
      <w:r w:rsidR="00163340">
        <w:t xml:space="preserve">click </w:t>
      </w:r>
      <w:r>
        <w:t xml:space="preserve">the  </w:t>
      </w:r>
      <w:r>
        <w:rPr>
          <w:noProof/>
          <w:lang w:eastAsia="en-GB"/>
        </w:rPr>
        <w:drawing>
          <wp:inline distT="0" distB="0" distL="0" distR="0" wp14:anchorId="4CDC9C65" wp14:editId="4668B126">
            <wp:extent cx="600075" cy="25717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button</w:t>
      </w:r>
      <w:r w:rsidR="00163340">
        <w:t xml:space="preserve"> toward the</w:t>
      </w:r>
      <w:r w:rsidR="007E5CBF">
        <w:t xml:space="preserve"> top right corner of the screen.</w:t>
      </w:r>
      <w:r w:rsidR="00955C32">
        <w:t xml:space="preserve"> You should get notification confirming that the setting </w:t>
      </w:r>
      <w:proofErr w:type="gramStart"/>
      <w:r w:rsidR="00955C32">
        <w:t>have</w:t>
      </w:r>
      <w:proofErr w:type="gramEnd"/>
      <w:r w:rsidR="00955C32">
        <w:t xml:space="preserve"> been updated successfully.</w:t>
      </w:r>
    </w:p>
    <w:p w:rsidR="00081042" w:rsidRDefault="00081042" w:rsidP="00081042">
      <w:pPr>
        <w:pStyle w:val="ListParagraph"/>
        <w:ind w:left="360"/>
      </w:pPr>
    </w:p>
    <w:p w:rsidR="007E5CBF" w:rsidRDefault="007E5CBF" w:rsidP="00D62F1E">
      <w:pPr>
        <w:pStyle w:val="ListParagraph"/>
        <w:numPr>
          <w:ilvl w:val="0"/>
          <w:numId w:val="1"/>
        </w:numPr>
      </w:pPr>
      <w:r>
        <w:t xml:space="preserve">Click the </w:t>
      </w:r>
      <w:r w:rsidR="00081042">
        <w:t>following button</w:t>
      </w:r>
      <w:r>
        <w:t xml:space="preserve"> to return to the Home </w:t>
      </w:r>
      <w:r w:rsidR="00081042">
        <w:t>Screen</w:t>
      </w:r>
      <w:r>
        <w:t>.</w:t>
      </w:r>
    </w:p>
    <w:p w:rsidR="00081042" w:rsidRDefault="00081042" w:rsidP="00081042">
      <w:pPr>
        <w:pStyle w:val="ListParagraph"/>
      </w:pPr>
    </w:p>
    <w:p w:rsidR="007E5CBF" w:rsidRDefault="00081042" w:rsidP="00081042">
      <w:pPr>
        <w:pStyle w:val="ListParagraph"/>
        <w:ind w:left="360"/>
      </w:pPr>
      <w:r>
        <w:rPr>
          <w:noProof/>
        </w:rPr>
        <w:drawing>
          <wp:inline distT="0" distB="0" distL="0" distR="0" wp14:anchorId="00379439" wp14:editId="01703F61">
            <wp:extent cx="1725433" cy="321691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10982" cy="337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1042" w:rsidRDefault="00081042" w:rsidP="00081042">
      <w:pPr>
        <w:pStyle w:val="ListParagraph"/>
        <w:ind w:left="360"/>
      </w:pPr>
    </w:p>
    <w:p w:rsidR="00081042" w:rsidRDefault="00081042" w:rsidP="00081042">
      <w:pPr>
        <w:pStyle w:val="ListParagraph"/>
        <w:numPr>
          <w:ilvl w:val="0"/>
          <w:numId w:val="1"/>
        </w:numPr>
      </w:pPr>
      <w:r>
        <w:t>Access a responsibility which opens a Java form.</w:t>
      </w:r>
    </w:p>
    <w:p w:rsidR="00081042" w:rsidRDefault="00081042" w:rsidP="00081042">
      <w:pPr>
        <w:pStyle w:val="ListParagraph"/>
        <w:ind w:left="360"/>
      </w:pPr>
    </w:p>
    <w:p w:rsidR="001E1525" w:rsidRDefault="007E5CBF" w:rsidP="00081042">
      <w:pPr>
        <w:pStyle w:val="ListParagraph"/>
        <w:numPr>
          <w:ilvl w:val="0"/>
          <w:numId w:val="1"/>
        </w:numPr>
      </w:pPr>
      <w:r>
        <w:t xml:space="preserve">To open the second </w:t>
      </w:r>
      <w:r w:rsidR="00081042">
        <w:t>form,</w:t>
      </w:r>
      <w:r w:rsidR="001E1525">
        <w:t xml:space="preserve"> return to the Home Page</w:t>
      </w:r>
      <w:r w:rsidR="008F3219">
        <w:t xml:space="preserve"> and select the required </w:t>
      </w:r>
      <w:r w:rsidR="00081042">
        <w:t>responsibility</w:t>
      </w:r>
      <w:r w:rsidR="001E1525">
        <w:t>.</w:t>
      </w:r>
    </w:p>
    <w:p w:rsidR="00DA0DB7" w:rsidRDefault="00DA0DB7" w:rsidP="00591E62">
      <w:pPr>
        <w:pStyle w:val="ListParagraph"/>
        <w:ind w:left="360"/>
      </w:pPr>
      <w:bookmarkStart w:id="0" w:name="_GoBack"/>
      <w:bookmarkEnd w:id="0"/>
    </w:p>
    <w:p w:rsidR="008F3219" w:rsidRDefault="008F3219" w:rsidP="008F3219">
      <w:pPr>
        <w:pStyle w:val="ListParagraph"/>
        <w:numPr>
          <w:ilvl w:val="0"/>
          <w:numId w:val="1"/>
        </w:numPr>
      </w:pPr>
      <w:r>
        <w:t>You will now have 2 screens available from your task bar to work on at the same time.</w:t>
      </w:r>
      <w:r w:rsidR="00081042">
        <w:rPr>
          <w:noProof/>
          <w:lang w:eastAsia="en-GB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262255</wp:posOffset>
            </wp:positionH>
            <wp:positionV relativeFrom="paragraph">
              <wp:posOffset>301625</wp:posOffset>
            </wp:positionV>
            <wp:extent cx="4070985" cy="1073150"/>
            <wp:effectExtent l="0" t="0" r="5715" b="0"/>
            <wp:wrapSquare wrapText="bothSides"/>
            <wp:docPr id="19" name="Pictur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98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F32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C3083"/>
    <w:multiLevelType w:val="hybridMultilevel"/>
    <w:tmpl w:val="9F7E409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0A4069"/>
    <w:multiLevelType w:val="hybridMultilevel"/>
    <w:tmpl w:val="6D3AACB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DB7"/>
    <w:rsid w:val="00081042"/>
    <w:rsid w:val="00102568"/>
    <w:rsid w:val="00163340"/>
    <w:rsid w:val="001E1525"/>
    <w:rsid w:val="00321FEC"/>
    <w:rsid w:val="00347216"/>
    <w:rsid w:val="004C5841"/>
    <w:rsid w:val="004D77B4"/>
    <w:rsid w:val="00591E62"/>
    <w:rsid w:val="007E5CBF"/>
    <w:rsid w:val="008F3219"/>
    <w:rsid w:val="00955C32"/>
    <w:rsid w:val="00A24A44"/>
    <w:rsid w:val="00D8499E"/>
    <w:rsid w:val="00DA0DB7"/>
    <w:rsid w:val="00DC51CB"/>
    <w:rsid w:val="00DC6336"/>
    <w:rsid w:val="00EF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658DF"/>
  <w15:chartTrackingRefBased/>
  <w15:docId w15:val="{EFFBD2FD-D939-4315-8333-442409ECC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0D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7B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E5C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Drzymalski</dc:creator>
  <cp:keywords/>
  <dc:description/>
  <cp:lastModifiedBy>Marek Drzymalski</cp:lastModifiedBy>
  <cp:revision>3</cp:revision>
  <dcterms:created xsi:type="dcterms:W3CDTF">2022-02-17T12:47:00Z</dcterms:created>
  <dcterms:modified xsi:type="dcterms:W3CDTF">2022-02-17T12:56:00Z</dcterms:modified>
</cp:coreProperties>
</file>