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07" w:rsidRPr="00710D74" w:rsidRDefault="00923BAB" w:rsidP="000501F5">
      <w:pPr>
        <w:spacing w:after="0"/>
        <w:ind w:left="-142" w:right="-46"/>
        <w:rPr>
          <w:rFonts w:cs="Arial"/>
          <w:b/>
        </w:rPr>
      </w:pPr>
      <w:r w:rsidRPr="00710D74">
        <w:rPr>
          <w:rFonts w:cs="Arial"/>
          <w:b/>
        </w:rPr>
        <w:t>Product</w:t>
      </w:r>
      <w:r w:rsidR="00092B2C" w:rsidRPr="00710D74">
        <w:rPr>
          <w:rFonts w:cs="Arial"/>
          <w:b/>
        </w:rPr>
        <w:t xml:space="preserve"> / Service</w:t>
      </w:r>
      <w:r w:rsidRPr="00710D74">
        <w:rPr>
          <w:rFonts w:cs="Arial"/>
          <w:b/>
        </w:rPr>
        <w:t>:</w:t>
      </w:r>
      <w:r w:rsidR="00FC4C5D" w:rsidRPr="00710D74">
        <w:rPr>
          <w:rFonts w:cs="Arial"/>
          <w:b/>
        </w:rPr>
        <w:t xml:space="preserve"> </w:t>
      </w:r>
      <w:r w:rsidR="00710D74" w:rsidRPr="00710D74">
        <w:rPr>
          <w:rFonts w:cs="Arial"/>
        </w:rPr>
        <w:t>Wood</w:t>
      </w:r>
      <w:r w:rsidR="006D056B">
        <w:rPr>
          <w:rFonts w:cs="Arial"/>
        </w:rPr>
        <w:t xml:space="preserve"> (Wood Products)</w:t>
      </w:r>
    </w:p>
    <w:p w:rsidR="001171E7" w:rsidRPr="0080417B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110"/>
        <w:gridCol w:w="284"/>
        <w:gridCol w:w="4252"/>
      </w:tblGrid>
      <w:tr w:rsidR="0080417B" w:rsidRPr="0080417B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C153C4" w:rsidRPr="0080417B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:rsidR="00C153C4" w:rsidRPr="0080417B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80417B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C153C4" w:rsidRPr="0080417B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C153C4" w:rsidRPr="0080417B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80417B">
              <w:rPr>
                <w:rFonts w:cs="Arial"/>
                <w:b/>
              </w:rPr>
              <w:t>Positive Opportunities</w:t>
            </w:r>
          </w:p>
        </w:tc>
      </w:tr>
      <w:tr w:rsidR="0080417B" w:rsidRPr="0080417B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80417B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80417B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:rsidR="00C100A3" w:rsidRPr="00710D74" w:rsidRDefault="00C100A3" w:rsidP="00C100A3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10D74">
              <w:rPr>
                <w:rFonts w:cs="Arial"/>
              </w:rPr>
              <w:t>Deforestation – loss of biodiversity / natural habitat (human / animal) / climate change</w:t>
            </w:r>
          </w:p>
          <w:p w:rsidR="00C100A3" w:rsidRPr="00710D74" w:rsidRDefault="00C100A3" w:rsidP="00C100A3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F9193E" w:rsidRPr="00710D74" w:rsidRDefault="00F9193E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10D74">
              <w:rPr>
                <w:rFonts w:cs="Arial"/>
              </w:rPr>
              <w:t>Vehicle fuel &amp; emissions (carbo</w:t>
            </w:r>
            <w:r w:rsidR="00710D74" w:rsidRPr="00710D74">
              <w:rPr>
                <w:rFonts w:cs="Arial"/>
              </w:rPr>
              <w:t>n impact) – international deliveries</w:t>
            </w:r>
          </w:p>
          <w:p w:rsidR="00F9193E" w:rsidRPr="00710D74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C100A3" w:rsidRPr="00710D74" w:rsidRDefault="00F9193E" w:rsidP="00C100A3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10D74">
              <w:rPr>
                <w:rFonts w:cs="Arial"/>
              </w:rPr>
              <w:t xml:space="preserve">Disposal of </w:t>
            </w:r>
            <w:r w:rsidR="00C100A3" w:rsidRPr="00710D74">
              <w:rPr>
                <w:rFonts w:cs="Arial"/>
              </w:rPr>
              <w:t>products –landfill impact</w:t>
            </w:r>
          </w:p>
          <w:p w:rsidR="00C153C4" w:rsidRPr="00710D74" w:rsidRDefault="00C153C4" w:rsidP="00C100A3">
            <w:pPr>
              <w:pStyle w:val="ListParagraph"/>
              <w:ind w:left="170"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710D74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C100A3" w:rsidRPr="00710D74" w:rsidRDefault="00C100A3" w:rsidP="00C100A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710D74">
              <w:rPr>
                <w:rFonts w:cs="Arial"/>
              </w:rPr>
              <w:t>Consider wood free alternatives / recycled wood</w:t>
            </w:r>
            <w:r w:rsidR="00710D74" w:rsidRPr="00710D74">
              <w:rPr>
                <w:rFonts w:cs="Arial"/>
              </w:rPr>
              <w:t xml:space="preserve"> / reclaimed wood (depending on use)</w:t>
            </w:r>
            <w:r w:rsidRPr="00710D74">
              <w:rPr>
                <w:rFonts w:cs="Arial"/>
              </w:rPr>
              <w:t xml:space="preserve"> </w:t>
            </w:r>
          </w:p>
          <w:p w:rsidR="00C100A3" w:rsidRPr="00710D74" w:rsidRDefault="00C100A3" w:rsidP="00C100A3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C100A3" w:rsidRPr="00710D74" w:rsidRDefault="00C100A3" w:rsidP="00C100A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710D74">
              <w:rPr>
                <w:rFonts w:cs="Arial"/>
              </w:rPr>
              <w:t>FSC accreditation (promotes responsible management of forests)</w:t>
            </w:r>
          </w:p>
          <w:p w:rsidR="00C100A3" w:rsidRPr="00710D74" w:rsidRDefault="00C100A3" w:rsidP="00C100A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C100A3" w:rsidRPr="00710D74" w:rsidRDefault="00C100A3" w:rsidP="00C100A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710D74">
              <w:rPr>
                <w:rFonts w:cs="Arial"/>
              </w:rPr>
              <w:t>Avoid the purchase of exotic (particularly endangered) woods</w:t>
            </w:r>
          </w:p>
          <w:p w:rsidR="00C100A3" w:rsidRPr="00710D74" w:rsidRDefault="00C100A3" w:rsidP="00C100A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C100A3" w:rsidRPr="00710D74" w:rsidRDefault="00C100A3" w:rsidP="00C100A3">
            <w:pPr>
              <w:pStyle w:val="ListParagraph"/>
              <w:numPr>
                <w:ilvl w:val="0"/>
                <w:numId w:val="4"/>
              </w:numPr>
              <w:spacing w:after="120"/>
              <w:ind w:left="176" w:hanging="221"/>
              <w:rPr>
                <w:rFonts w:cs="Arial"/>
                <w:sz w:val="8"/>
                <w:szCs w:val="8"/>
              </w:rPr>
            </w:pPr>
            <w:r w:rsidRPr="00710D74">
              <w:rPr>
                <w:rFonts w:cs="Arial"/>
              </w:rPr>
              <w:t>Consolidated orde</w:t>
            </w:r>
            <w:r w:rsidR="00710D74" w:rsidRPr="00710D74">
              <w:rPr>
                <w:rFonts w:cs="Arial"/>
              </w:rPr>
              <w:t xml:space="preserve">rs </w:t>
            </w:r>
          </w:p>
          <w:p w:rsidR="00C100A3" w:rsidRPr="00710D74" w:rsidRDefault="00C100A3" w:rsidP="00C100A3">
            <w:pPr>
              <w:pStyle w:val="ListParagraph"/>
              <w:spacing w:after="120"/>
              <w:ind w:left="176"/>
              <w:rPr>
                <w:rFonts w:cs="Arial"/>
                <w:sz w:val="8"/>
                <w:szCs w:val="8"/>
              </w:rPr>
            </w:pPr>
          </w:p>
          <w:p w:rsidR="00C100A3" w:rsidRPr="00710D74" w:rsidRDefault="00C100A3" w:rsidP="00C100A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710D74">
              <w:rPr>
                <w:rFonts w:cs="Arial"/>
              </w:rPr>
              <w:t>Low CO</w:t>
            </w:r>
            <w:r w:rsidRPr="00710D74">
              <w:rPr>
                <w:rFonts w:cs="Arial"/>
                <w:vertAlign w:val="subscript"/>
              </w:rPr>
              <w:t>2</w:t>
            </w:r>
            <w:r w:rsidRPr="00710D74">
              <w:rPr>
                <w:rFonts w:cs="Arial"/>
              </w:rPr>
              <w:t xml:space="preserve"> vehicles for delivery</w:t>
            </w:r>
          </w:p>
          <w:p w:rsidR="00C100A3" w:rsidRPr="00710D74" w:rsidRDefault="00C100A3" w:rsidP="00C100A3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C153C4" w:rsidRPr="00710D74" w:rsidRDefault="00C100A3" w:rsidP="00F67FE4">
            <w:pPr>
              <w:pStyle w:val="ListParagraph"/>
              <w:numPr>
                <w:ilvl w:val="0"/>
                <w:numId w:val="4"/>
              </w:numPr>
              <w:spacing w:after="120"/>
              <w:ind w:left="176" w:hanging="221"/>
              <w:rPr>
                <w:rFonts w:cs="Arial"/>
              </w:rPr>
            </w:pPr>
            <w:r w:rsidRPr="00710D74">
              <w:rPr>
                <w:rFonts w:cs="Arial"/>
              </w:rPr>
              <w:t>Opportunity to reuse/recycle products (various waste streams)</w:t>
            </w:r>
            <w:bookmarkStart w:id="0" w:name="_GoBack"/>
            <w:bookmarkEnd w:id="0"/>
          </w:p>
        </w:tc>
      </w:tr>
      <w:tr w:rsidR="0080417B" w:rsidRPr="0080417B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80417B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80417B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:rsidR="007B361C" w:rsidRPr="00710D74" w:rsidRDefault="007B361C" w:rsidP="007B361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10D74">
              <w:rPr>
                <w:rFonts w:cs="Arial"/>
              </w:rPr>
              <w:t xml:space="preserve">International supply chains (potential for issues such as child labour / poor </w:t>
            </w:r>
            <w:r w:rsidR="008A1DFC" w:rsidRPr="00710D74">
              <w:rPr>
                <w:rFonts w:cs="Arial"/>
              </w:rPr>
              <w:t xml:space="preserve">pay &amp; </w:t>
            </w:r>
            <w:r w:rsidRPr="00710D74">
              <w:rPr>
                <w:rFonts w:cs="Arial"/>
              </w:rPr>
              <w:t>working conditions / health and safety breaches)</w:t>
            </w:r>
          </w:p>
          <w:p w:rsidR="00045B05" w:rsidRPr="00710D74" w:rsidRDefault="00045B05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FA663C" w:rsidRPr="00710D74" w:rsidRDefault="00045B05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10D74">
              <w:rPr>
                <w:rFonts w:cs="Arial"/>
              </w:rPr>
              <w:t xml:space="preserve">Frequency &amp; timing of </w:t>
            </w:r>
            <w:r w:rsidR="00A42814" w:rsidRPr="00710D74">
              <w:rPr>
                <w:rFonts w:cs="Arial"/>
              </w:rPr>
              <w:t>deliveries</w:t>
            </w:r>
            <w:r w:rsidRPr="00710D74">
              <w:rPr>
                <w:rFonts w:cs="Arial"/>
              </w:rPr>
              <w:t xml:space="preserve"> – congestion &amp; noise impacting residents</w:t>
            </w:r>
          </w:p>
          <w:p w:rsidR="00C153C4" w:rsidRPr="00710D74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710D74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A42814" w:rsidRPr="00710D74" w:rsidRDefault="00A42814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710D74">
              <w:rPr>
                <w:rFonts w:cs="Arial"/>
              </w:rPr>
              <w:t>Job creation in rural communities in sustainable forestry</w:t>
            </w:r>
          </w:p>
          <w:p w:rsidR="00C755D8" w:rsidRPr="00710D74" w:rsidRDefault="00C755D8" w:rsidP="00C755D8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C755D8" w:rsidRPr="00710D74" w:rsidRDefault="00C755D8" w:rsidP="00C755D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710D74">
              <w:rPr>
                <w:rFonts w:cs="Arial"/>
              </w:rPr>
              <w:t>Consolidated orders</w:t>
            </w:r>
            <w:r w:rsidR="00A42814" w:rsidRPr="00710D74">
              <w:rPr>
                <w:rFonts w:cs="Arial"/>
              </w:rPr>
              <w:t xml:space="preserve"> &amp; deliveries</w:t>
            </w:r>
          </w:p>
          <w:p w:rsidR="00C755D8" w:rsidRPr="00710D74" w:rsidRDefault="00C755D8" w:rsidP="002619D4">
            <w:pPr>
              <w:pStyle w:val="ListParagraph"/>
              <w:ind w:left="176"/>
              <w:jc w:val="center"/>
              <w:rPr>
                <w:rFonts w:cs="Arial"/>
                <w:sz w:val="8"/>
                <w:szCs w:val="8"/>
              </w:rPr>
            </w:pPr>
          </w:p>
          <w:p w:rsidR="00C153C4" w:rsidRPr="00710D74" w:rsidRDefault="00C153C4" w:rsidP="00710D74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80417B" w:rsidRPr="0080417B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80417B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80417B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:rsidR="00C153C4" w:rsidRPr="00710D74" w:rsidRDefault="00C153C4" w:rsidP="000B7ED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501A29" w:rsidRPr="00710D74" w:rsidRDefault="00710D74" w:rsidP="00710D74">
            <w:pPr>
              <w:pStyle w:val="ListParagraph"/>
              <w:numPr>
                <w:ilvl w:val="0"/>
                <w:numId w:val="10"/>
              </w:numPr>
              <w:ind w:left="175" w:hanging="175"/>
              <w:rPr>
                <w:rFonts w:cs="Arial"/>
              </w:rPr>
            </w:pPr>
            <w:r w:rsidRPr="00710D74">
              <w:rPr>
                <w:rFonts w:cs="Arial"/>
              </w:rPr>
              <w:t>Sustainable materials may be more expensive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710D74" w:rsidRDefault="00C153C4" w:rsidP="000B7ED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0B7ED5" w:rsidRPr="00710D74" w:rsidRDefault="000B7ED5" w:rsidP="000B7ED5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710D74">
              <w:rPr>
                <w:rFonts w:cs="Arial"/>
              </w:rPr>
              <w:t>Rural communities ben</w:t>
            </w:r>
            <w:r w:rsidR="00710D74" w:rsidRPr="00710D74">
              <w:rPr>
                <w:rFonts w:cs="Arial"/>
              </w:rPr>
              <w:t xml:space="preserve">efit from forestry </w:t>
            </w:r>
            <w:r w:rsidRPr="00710D74">
              <w:rPr>
                <w:rFonts w:cs="Arial"/>
              </w:rPr>
              <w:t xml:space="preserve">revenues </w:t>
            </w:r>
          </w:p>
          <w:p w:rsidR="0080417B" w:rsidRPr="00710D74" w:rsidRDefault="0080417B" w:rsidP="0080417B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0B7ED5" w:rsidRPr="00710D74" w:rsidRDefault="000B7ED5" w:rsidP="000B7ED5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710D74">
              <w:rPr>
                <w:rFonts w:cs="Arial"/>
              </w:rPr>
              <w:t>Many UK manufacturers &amp; distributors – opportunity to support local economy</w:t>
            </w:r>
          </w:p>
          <w:p w:rsidR="00E55B01" w:rsidRPr="00710D74" w:rsidRDefault="00E55B01" w:rsidP="000B7ED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501A29" w:rsidRPr="00710D74" w:rsidRDefault="00501A29" w:rsidP="00710D74">
            <w:pPr>
              <w:ind w:left="176"/>
              <w:contextualSpacing/>
              <w:rPr>
                <w:rFonts w:cs="Arial"/>
              </w:rPr>
            </w:pPr>
          </w:p>
        </w:tc>
      </w:tr>
    </w:tbl>
    <w:p w:rsidR="00B8589F" w:rsidRPr="0080417B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BA39DD" w:rsidRPr="0080417B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E4883" w:rsidRPr="0080417B" w:rsidRDefault="007E4883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312B5E" w:rsidRPr="0080417B" w:rsidRDefault="00B7167C" w:rsidP="00B8589F">
      <w:pPr>
        <w:spacing w:after="0"/>
        <w:ind w:left="-142" w:right="-188"/>
        <w:rPr>
          <w:sz w:val="18"/>
          <w:szCs w:val="18"/>
        </w:rPr>
      </w:pPr>
      <w:r w:rsidRPr="0080417B">
        <w:rPr>
          <w:rFonts w:cs="Arial"/>
          <w:b/>
          <w:sz w:val="18"/>
          <w:szCs w:val="18"/>
        </w:rPr>
        <w:t xml:space="preserve">RELATED </w:t>
      </w:r>
      <w:r w:rsidR="007B6088" w:rsidRPr="0080417B">
        <w:rPr>
          <w:rFonts w:cs="Arial"/>
          <w:b/>
          <w:sz w:val="18"/>
          <w:szCs w:val="18"/>
        </w:rPr>
        <w:t xml:space="preserve">PROC HE: </w:t>
      </w:r>
      <w:r w:rsidR="00710D74">
        <w:rPr>
          <w:rFonts w:cs="Arial"/>
          <w:sz w:val="18"/>
          <w:szCs w:val="18"/>
        </w:rPr>
        <w:t>MM</w:t>
      </w:r>
    </w:p>
    <w:sectPr w:rsidR="00312B5E" w:rsidRPr="0080417B" w:rsidSect="007B6088">
      <w:headerReference w:type="default" r:id="rId9"/>
      <w:footerReference w:type="default" r:id="rId10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8B" w:rsidRDefault="00DA518B" w:rsidP="007B6088">
    <w:pPr>
      <w:pStyle w:val="Footer"/>
      <w:ind w:left="-142"/>
    </w:pPr>
    <w:r>
      <w:t xml:space="preserve">Version </w:t>
    </w:r>
    <w:r w:rsidR="00A84146">
      <w:t>1.0</w:t>
    </w:r>
    <w:r>
      <w:tab/>
    </w:r>
    <w:r w:rsidR="00710D74">
      <w:t>Wood</w:t>
    </w:r>
    <w:r>
      <w:tab/>
    </w:r>
    <w:r w:rsidR="00A84146">
      <w:t>3 May</w:t>
    </w:r>
    <w:r w:rsidR="00AE25AE"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B8" w:rsidRDefault="00390403" w:rsidP="00390403">
    <w:pPr>
      <w:pStyle w:val="Header"/>
      <w:tabs>
        <w:tab w:val="clear" w:pos="9026"/>
      </w:tabs>
      <w:ind w:left="-709" w:right="-46"/>
      <w:jc w:val="right"/>
    </w:pPr>
    <w:r>
      <w:rPr>
        <w:noProof/>
        <w:lang w:eastAsia="en-GB"/>
      </w:rPr>
      <w:drawing>
        <wp:inline distT="0" distB="0" distL="0" distR="0" wp14:anchorId="4C0DB53D" wp14:editId="44EED5DA">
          <wp:extent cx="1288111" cy="492981"/>
          <wp:effectExtent l="0" t="0" r="7620" b="254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2796" r="80680" b="15074"/>
                  <a:stretch/>
                </pic:blipFill>
                <pic:spPr bwMode="auto">
                  <a:xfrm>
                    <a:off x="0" y="0"/>
                    <a:ext cx="1288111" cy="492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144A4"/>
    <w:multiLevelType w:val="hybridMultilevel"/>
    <w:tmpl w:val="394CA372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8C0057"/>
    <w:multiLevelType w:val="hybridMultilevel"/>
    <w:tmpl w:val="2CE236B0"/>
    <w:lvl w:ilvl="0" w:tplc="51F47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5E"/>
    <w:rsid w:val="00031348"/>
    <w:rsid w:val="0003153F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B7ED5"/>
    <w:rsid w:val="000C4C88"/>
    <w:rsid w:val="000D6F79"/>
    <w:rsid w:val="000E514C"/>
    <w:rsid w:val="000F4F4B"/>
    <w:rsid w:val="001022BF"/>
    <w:rsid w:val="001171E7"/>
    <w:rsid w:val="001273EB"/>
    <w:rsid w:val="00135063"/>
    <w:rsid w:val="001779CE"/>
    <w:rsid w:val="00186F1B"/>
    <w:rsid w:val="001877C5"/>
    <w:rsid w:val="001B06AD"/>
    <w:rsid w:val="001B2D72"/>
    <w:rsid w:val="001B6228"/>
    <w:rsid w:val="001C0454"/>
    <w:rsid w:val="001D5DF9"/>
    <w:rsid w:val="001D7E4A"/>
    <w:rsid w:val="002200AF"/>
    <w:rsid w:val="00226C70"/>
    <w:rsid w:val="0023350B"/>
    <w:rsid w:val="00241671"/>
    <w:rsid w:val="002467F6"/>
    <w:rsid w:val="002619D4"/>
    <w:rsid w:val="00267964"/>
    <w:rsid w:val="00276018"/>
    <w:rsid w:val="002770F4"/>
    <w:rsid w:val="002814A6"/>
    <w:rsid w:val="00281FC7"/>
    <w:rsid w:val="00283DB8"/>
    <w:rsid w:val="002923FC"/>
    <w:rsid w:val="002A733E"/>
    <w:rsid w:val="002C01D3"/>
    <w:rsid w:val="002D2E73"/>
    <w:rsid w:val="002E2A17"/>
    <w:rsid w:val="002E5EA8"/>
    <w:rsid w:val="002E7EFD"/>
    <w:rsid w:val="00312B5E"/>
    <w:rsid w:val="00325EDB"/>
    <w:rsid w:val="00335ACB"/>
    <w:rsid w:val="0034005F"/>
    <w:rsid w:val="0034058B"/>
    <w:rsid w:val="00342702"/>
    <w:rsid w:val="00342E4D"/>
    <w:rsid w:val="003449AA"/>
    <w:rsid w:val="00347FB0"/>
    <w:rsid w:val="00364044"/>
    <w:rsid w:val="003810E5"/>
    <w:rsid w:val="003820B3"/>
    <w:rsid w:val="00390403"/>
    <w:rsid w:val="00397D83"/>
    <w:rsid w:val="003B234A"/>
    <w:rsid w:val="003C250B"/>
    <w:rsid w:val="003C40B5"/>
    <w:rsid w:val="003E4F12"/>
    <w:rsid w:val="00401C68"/>
    <w:rsid w:val="004345BE"/>
    <w:rsid w:val="00437B06"/>
    <w:rsid w:val="0045158C"/>
    <w:rsid w:val="00467135"/>
    <w:rsid w:val="00475680"/>
    <w:rsid w:val="00497924"/>
    <w:rsid w:val="004B03F6"/>
    <w:rsid w:val="004B0672"/>
    <w:rsid w:val="004D0303"/>
    <w:rsid w:val="004D7A48"/>
    <w:rsid w:val="004E3256"/>
    <w:rsid w:val="004E595F"/>
    <w:rsid w:val="00501A29"/>
    <w:rsid w:val="0050281F"/>
    <w:rsid w:val="00503441"/>
    <w:rsid w:val="00521EF8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30F63"/>
    <w:rsid w:val="00640C2B"/>
    <w:rsid w:val="00641806"/>
    <w:rsid w:val="00643C78"/>
    <w:rsid w:val="00643FA9"/>
    <w:rsid w:val="00650948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D056B"/>
    <w:rsid w:val="006E330F"/>
    <w:rsid w:val="00704DC2"/>
    <w:rsid w:val="00710D74"/>
    <w:rsid w:val="00733C54"/>
    <w:rsid w:val="00773DCF"/>
    <w:rsid w:val="007751BA"/>
    <w:rsid w:val="00775740"/>
    <w:rsid w:val="00782388"/>
    <w:rsid w:val="007B361C"/>
    <w:rsid w:val="007B6088"/>
    <w:rsid w:val="007C11B5"/>
    <w:rsid w:val="007E4883"/>
    <w:rsid w:val="007F5BB1"/>
    <w:rsid w:val="00801823"/>
    <w:rsid w:val="00803744"/>
    <w:rsid w:val="0080417B"/>
    <w:rsid w:val="00806893"/>
    <w:rsid w:val="00813D6D"/>
    <w:rsid w:val="00817800"/>
    <w:rsid w:val="00830A7A"/>
    <w:rsid w:val="00840DF2"/>
    <w:rsid w:val="00842151"/>
    <w:rsid w:val="008516AE"/>
    <w:rsid w:val="0087321E"/>
    <w:rsid w:val="008848B8"/>
    <w:rsid w:val="0089270E"/>
    <w:rsid w:val="008A17D8"/>
    <w:rsid w:val="008A1DFC"/>
    <w:rsid w:val="008A1FCE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610EF"/>
    <w:rsid w:val="00971F98"/>
    <w:rsid w:val="00972CA4"/>
    <w:rsid w:val="0098017F"/>
    <w:rsid w:val="00980D87"/>
    <w:rsid w:val="00986F9F"/>
    <w:rsid w:val="009A1CA3"/>
    <w:rsid w:val="009C6753"/>
    <w:rsid w:val="00A04C7E"/>
    <w:rsid w:val="00A111AA"/>
    <w:rsid w:val="00A22C80"/>
    <w:rsid w:val="00A23387"/>
    <w:rsid w:val="00A35E81"/>
    <w:rsid w:val="00A42814"/>
    <w:rsid w:val="00A52A83"/>
    <w:rsid w:val="00A540A1"/>
    <w:rsid w:val="00A57099"/>
    <w:rsid w:val="00A6359F"/>
    <w:rsid w:val="00A802DB"/>
    <w:rsid w:val="00A82E9D"/>
    <w:rsid w:val="00A84146"/>
    <w:rsid w:val="00A876B5"/>
    <w:rsid w:val="00A93E3C"/>
    <w:rsid w:val="00AA503C"/>
    <w:rsid w:val="00AC57AD"/>
    <w:rsid w:val="00AC6B56"/>
    <w:rsid w:val="00AD65C2"/>
    <w:rsid w:val="00AE25AE"/>
    <w:rsid w:val="00AF1B5E"/>
    <w:rsid w:val="00B01FE0"/>
    <w:rsid w:val="00B122A6"/>
    <w:rsid w:val="00B44AE9"/>
    <w:rsid w:val="00B47462"/>
    <w:rsid w:val="00B522EE"/>
    <w:rsid w:val="00B5251D"/>
    <w:rsid w:val="00B64F3C"/>
    <w:rsid w:val="00B654B9"/>
    <w:rsid w:val="00B661CC"/>
    <w:rsid w:val="00B66B89"/>
    <w:rsid w:val="00B7167C"/>
    <w:rsid w:val="00B75CFA"/>
    <w:rsid w:val="00B8589F"/>
    <w:rsid w:val="00BA39DD"/>
    <w:rsid w:val="00BC3DC2"/>
    <w:rsid w:val="00BC68B5"/>
    <w:rsid w:val="00BD141F"/>
    <w:rsid w:val="00BE071E"/>
    <w:rsid w:val="00BE0E36"/>
    <w:rsid w:val="00C07BF9"/>
    <w:rsid w:val="00C100A3"/>
    <w:rsid w:val="00C153C4"/>
    <w:rsid w:val="00C24AA3"/>
    <w:rsid w:val="00C276B1"/>
    <w:rsid w:val="00C57A3E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47A43"/>
    <w:rsid w:val="00D537B1"/>
    <w:rsid w:val="00D7167E"/>
    <w:rsid w:val="00D7504A"/>
    <w:rsid w:val="00D8516D"/>
    <w:rsid w:val="00DA518B"/>
    <w:rsid w:val="00DA5C66"/>
    <w:rsid w:val="00DB05DF"/>
    <w:rsid w:val="00DC007D"/>
    <w:rsid w:val="00DC264E"/>
    <w:rsid w:val="00DC48CD"/>
    <w:rsid w:val="00DD6284"/>
    <w:rsid w:val="00DE6EF9"/>
    <w:rsid w:val="00E13C61"/>
    <w:rsid w:val="00E16C8A"/>
    <w:rsid w:val="00E23AAD"/>
    <w:rsid w:val="00E331BF"/>
    <w:rsid w:val="00E357FE"/>
    <w:rsid w:val="00E435E5"/>
    <w:rsid w:val="00E44DE6"/>
    <w:rsid w:val="00E55B01"/>
    <w:rsid w:val="00E57713"/>
    <w:rsid w:val="00E618D2"/>
    <w:rsid w:val="00EA2BBD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53A67"/>
    <w:rsid w:val="00F56BC0"/>
    <w:rsid w:val="00F67E67"/>
    <w:rsid w:val="00F67FE4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11CFC-E09D-4576-A48A-79A684E17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Joanne Sibbald</cp:lastModifiedBy>
  <cp:revision>302</cp:revision>
  <cp:lastPrinted>2015-09-17T14:40:00Z</cp:lastPrinted>
  <dcterms:created xsi:type="dcterms:W3CDTF">2015-09-10T08:52:00Z</dcterms:created>
  <dcterms:modified xsi:type="dcterms:W3CDTF">2016-05-03T13:26:00Z</dcterms:modified>
</cp:coreProperties>
</file>