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713371" w:rsidRDefault="00923BAB" w:rsidP="000501F5">
      <w:pPr>
        <w:spacing w:after="0"/>
        <w:ind w:left="-142" w:right="-46"/>
        <w:rPr>
          <w:rFonts w:cs="Arial"/>
          <w:b/>
        </w:rPr>
      </w:pPr>
      <w:bookmarkStart w:id="0" w:name="_GoBack"/>
      <w:bookmarkEnd w:id="0"/>
      <w:r w:rsidRPr="00713371">
        <w:rPr>
          <w:rFonts w:cs="Arial"/>
          <w:b/>
        </w:rPr>
        <w:t>Product</w:t>
      </w:r>
      <w:r w:rsidR="00092B2C" w:rsidRPr="00713371">
        <w:rPr>
          <w:rFonts w:cs="Arial"/>
          <w:b/>
        </w:rPr>
        <w:t xml:space="preserve"> / Service</w:t>
      </w:r>
      <w:r w:rsidRPr="00713371">
        <w:rPr>
          <w:rFonts w:cs="Arial"/>
          <w:b/>
        </w:rPr>
        <w:t>:</w:t>
      </w:r>
      <w:r w:rsidR="00FC4C5D" w:rsidRPr="00713371">
        <w:rPr>
          <w:rFonts w:cs="Arial"/>
          <w:b/>
        </w:rPr>
        <w:t xml:space="preserve"> </w:t>
      </w:r>
      <w:r w:rsidR="00933161" w:rsidRPr="00713371">
        <w:rPr>
          <w:rFonts w:cs="Arial"/>
        </w:rPr>
        <w:t>Utilities &amp; Fuel</w:t>
      </w:r>
    </w:p>
    <w:p w:rsidR="001171E7" w:rsidRPr="0080417B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80417B" w:rsidRPr="0080417B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80417B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80417B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Positive Opportunities</w:t>
            </w: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713371" w:rsidRDefault="00C153C4" w:rsidP="00C153C4">
            <w:pPr>
              <w:ind w:left="113" w:right="113"/>
              <w:jc w:val="center"/>
              <w:rPr>
                <w:rFonts w:cs="Arial"/>
                <w:b/>
                <w:color w:val="FF0000"/>
              </w:rPr>
            </w:pPr>
            <w:r w:rsidRPr="00713371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973BAB" w:rsidRPr="00713371" w:rsidRDefault="00973BAB" w:rsidP="00713371">
            <w:pPr>
              <w:numPr>
                <w:ilvl w:val="0"/>
                <w:numId w:val="7"/>
              </w:numPr>
              <w:spacing w:after="200"/>
              <w:ind w:left="170" w:hanging="215"/>
              <w:contextualSpacing/>
              <w:rPr>
                <w:rFonts w:cs="Arial"/>
              </w:rPr>
            </w:pPr>
            <w:r w:rsidRPr="00713371">
              <w:rPr>
                <w:rFonts w:cs="Arial"/>
              </w:rPr>
              <w:t>Finite natural supply</w:t>
            </w:r>
            <w:r w:rsidR="00713371" w:rsidRPr="00713371">
              <w:rPr>
                <w:rFonts w:cs="Arial"/>
              </w:rPr>
              <w:t xml:space="preserve"> e.g. fossil fuels</w:t>
            </w:r>
          </w:p>
          <w:p w:rsidR="00973BAB" w:rsidRPr="00713371" w:rsidRDefault="00973BAB" w:rsidP="00713371">
            <w:pPr>
              <w:spacing w:after="200"/>
              <w:ind w:left="170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:rsidR="00973BAB" w:rsidRPr="00713371" w:rsidRDefault="00973BAB" w:rsidP="00713371">
            <w:pPr>
              <w:numPr>
                <w:ilvl w:val="0"/>
                <w:numId w:val="7"/>
              </w:numPr>
              <w:spacing w:after="200"/>
              <w:ind w:left="170" w:hanging="215"/>
              <w:contextualSpacing/>
              <w:rPr>
                <w:rFonts w:cs="Arial"/>
              </w:rPr>
            </w:pPr>
            <w:r w:rsidRPr="00713371">
              <w:rPr>
                <w:rFonts w:cs="Arial"/>
              </w:rPr>
              <w:t>Mining</w:t>
            </w:r>
            <w:r w:rsidR="00713371" w:rsidRPr="00713371">
              <w:rPr>
                <w:rFonts w:cs="Arial"/>
              </w:rPr>
              <w:t xml:space="preserve"> / extraction</w:t>
            </w:r>
            <w:r w:rsidRPr="00713371">
              <w:rPr>
                <w:rFonts w:cs="Arial"/>
              </w:rPr>
              <w:t xml:space="preserve"> activity creates dust pollution, scarring of the landscape and loss of natural habitats</w:t>
            </w:r>
          </w:p>
          <w:p w:rsidR="00973BAB" w:rsidRPr="00713371" w:rsidRDefault="00973BAB" w:rsidP="00713371">
            <w:pPr>
              <w:spacing w:after="200"/>
              <w:ind w:left="170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:rsidR="00973BAB" w:rsidRPr="00713371" w:rsidRDefault="00973BAB" w:rsidP="00713371">
            <w:pPr>
              <w:numPr>
                <w:ilvl w:val="0"/>
                <w:numId w:val="7"/>
              </w:numPr>
              <w:spacing w:after="200"/>
              <w:ind w:left="170" w:hanging="215"/>
              <w:contextualSpacing/>
              <w:rPr>
                <w:rFonts w:cs="Arial"/>
              </w:rPr>
            </w:pPr>
            <w:r w:rsidRPr="00713371">
              <w:rPr>
                <w:rFonts w:cs="Arial"/>
              </w:rPr>
              <w:t>Processing activity creates waste, air pollution, water pollution &amp; waste gases (e.g. carbon monoxide, acidic gases)</w:t>
            </w:r>
          </w:p>
          <w:p w:rsidR="00973BAB" w:rsidRPr="00713371" w:rsidRDefault="00973BAB" w:rsidP="00713371">
            <w:pPr>
              <w:spacing w:after="200"/>
              <w:ind w:left="720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:rsidR="00973BAB" w:rsidRPr="00713371" w:rsidRDefault="00973BAB" w:rsidP="00713371">
            <w:pPr>
              <w:numPr>
                <w:ilvl w:val="0"/>
                <w:numId w:val="7"/>
              </w:numPr>
              <w:spacing w:after="120"/>
              <w:ind w:left="170" w:hanging="215"/>
              <w:contextualSpacing/>
              <w:rPr>
                <w:rFonts w:cs="Arial"/>
              </w:rPr>
            </w:pPr>
            <w:r w:rsidRPr="00713371">
              <w:rPr>
                <w:rFonts w:cs="Arial"/>
              </w:rPr>
              <w:t>Energy &amp; water use in mining &amp; processing activity (carbon impact / natural resources / cost)</w:t>
            </w:r>
          </w:p>
          <w:p w:rsidR="00F9193E" w:rsidRPr="00713371" w:rsidRDefault="00F9193E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>Vehicle fuel &amp; emissions (carbo</w:t>
            </w:r>
            <w:r w:rsidR="00710D74" w:rsidRPr="00713371">
              <w:rPr>
                <w:rFonts w:cs="Arial"/>
              </w:rPr>
              <w:t>n impact) – international deliveries</w:t>
            </w:r>
          </w:p>
          <w:p w:rsidR="00F9193E" w:rsidRPr="00713371" w:rsidRDefault="00F9193E" w:rsidP="00713371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00A3" w:rsidRPr="00713371" w:rsidRDefault="00F9193E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 xml:space="preserve">Disposal of </w:t>
            </w:r>
            <w:r w:rsidR="00713371" w:rsidRPr="00713371">
              <w:rPr>
                <w:rFonts w:cs="Arial"/>
              </w:rPr>
              <w:t xml:space="preserve">waste </w:t>
            </w:r>
            <w:r w:rsidR="00C100A3" w:rsidRPr="00713371">
              <w:rPr>
                <w:rFonts w:cs="Arial"/>
              </w:rPr>
              <w:t>products –landfill impact</w:t>
            </w:r>
            <w:r w:rsidR="00713371" w:rsidRPr="00713371">
              <w:rPr>
                <w:rFonts w:cs="Arial"/>
              </w:rPr>
              <w:t xml:space="preserve"> (including hazardous waste)</w:t>
            </w:r>
          </w:p>
          <w:p w:rsidR="00C153C4" w:rsidRPr="00713371" w:rsidRDefault="00C153C4" w:rsidP="00713371">
            <w:pPr>
              <w:pStyle w:val="ListParagraph"/>
              <w:ind w:left="170"/>
              <w:rPr>
                <w:rFonts w:cs="Arial"/>
                <w:color w:val="FF000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13371" w:rsidRDefault="00C153C4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13371" w:rsidRPr="00713371" w:rsidRDefault="00713371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>Consider renewable energy sources e.g. solar panels</w:t>
            </w:r>
            <w:r w:rsidR="00A96385">
              <w:rPr>
                <w:rFonts w:cs="Arial"/>
              </w:rPr>
              <w:t>, wind turbines, hydro</w:t>
            </w:r>
          </w:p>
          <w:p w:rsidR="00713371" w:rsidRPr="00713371" w:rsidRDefault="00713371" w:rsidP="00713371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713371" w:rsidRPr="00713371" w:rsidRDefault="00713371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 xml:space="preserve">Education of staff / students to conserve energy e.g. turning off lights when leaving a room / selecting energy efficient equipment (e.g. </w:t>
            </w:r>
            <w:proofErr w:type="spellStart"/>
            <w:r w:rsidRPr="00713371">
              <w:rPr>
                <w:rFonts w:cs="Arial"/>
              </w:rPr>
              <w:t>EnergyStar</w:t>
            </w:r>
            <w:proofErr w:type="spellEnd"/>
            <w:r w:rsidRPr="00713371">
              <w:rPr>
                <w:rFonts w:cs="Arial"/>
              </w:rPr>
              <w:t>)</w:t>
            </w:r>
          </w:p>
          <w:p w:rsidR="00713371" w:rsidRPr="00713371" w:rsidRDefault="00713371" w:rsidP="00713371">
            <w:pPr>
              <w:pStyle w:val="ListParagraph"/>
              <w:ind w:left="176"/>
              <w:rPr>
                <w:rFonts w:cs="Arial"/>
                <w:color w:val="FF0000"/>
              </w:rPr>
            </w:pPr>
          </w:p>
          <w:p w:rsidR="00713371" w:rsidRPr="00713371" w:rsidRDefault="00713371" w:rsidP="00713371">
            <w:pPr>
              <w:rPr>
                <w:rFonts w:cs="Arial"/>
                <w:color w:val="FF0000"/>
              </w:rPr>
            </w:pPr>
          </w:p>
          <w:p w:rsidR="00C153C4" w:rsidRPr="00713371" w:rsidRDefault="00C153C4" w:rsidP="00713371">
            <w:pPr>
              <w:pStyle w:val="ListParagraph"/>
              <w:ind w:left="176"/>
              <w:rPr>
                <w:rFonts w:cs="Arial"/>
                <w:color w:val="FF0000"/>
              </w:rPr>
            </w:pPr>
          </w:p>
        </w:tc>
      </w:tr>
      <w:tr w:rsidR="0080417B" w:rsidRPr="0080417B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713371" w:rsidRDefault="007B361C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 xml:space="preserve">International supply chains (potential for issues such as child labour / poor </w:t>
            </w:r>
            <w:r w:rsidR="008A1DFC" w:rsidRPr="00713371">
              <w:rPr>
                <w:rFonts w:cs="Arial"/>
              </w:rPr>
              <w:t xml:space="preserve">pay &amp; </w:t>
            </w:r>
            <w:r w:rsidRPr="00713371">
              <w:rPr>
                <w:rFonts w:cs="Arial"/>
              </w:rPr>
              <w:t>working conditions / health and safety breaches)</w:t>
            </w:r>
          </w:p>
          <w:p w:rsidR="00973BAB" w:rsidRPr="00713371" w:rsidRDefault="00973BAB" w:rsidP="00713371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973BAB" w:rsidRPr="00713371" w:rsidRDefault="00973BAB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>Dust &amp; noise from mining &amp; processing activity</w:t>
            </w:r>
          </w:p>
          <w:p w:rsidR="00045B05" w:rsidRPr="00713371" w:rsidRDefault="00045B05" w:rsidP="00713371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713371" w:rsidRDefault="00045B05" w:rsidP="00713371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13371">
              <w:rPr>
                <w:rFonts w:cs="Arial"/>
              </w:rPr>
              <w:t xml:space="preserve">Frequency &amp; timing of </w:t>
            </w:r>
            <w:r w:rsidR="00A42814" w:rsidRPr="00713371">
              <w:rPr>
                <w:rFonts w:cs="Arial"/>
              </w:rPr>
              <w:t>deliveries</w:t>
            </w:r>
            <w:r w:rsidRPr="00713371">
              <w:rPr>
                <w:rFonts w:cs="Arial"/>
              </w:rPr>
              <w:t xml:space="preserve"> – congestion &amp; noise impacting residents</w:t>
            </w:r>
          </w:p>
          <w:p w:rsidR="00C153C4" w:rsidRPr="004C51B5" w:rsidRDefault="00C153C4" w:rsidP="00713371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4C51B5" w:rsidRDefault="00C153C4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42814" w:rsidRPr="00713371" w:rsidRDefault="00A42814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 xml:space="preserve">Job creation in </w:t>
            </w:r>
            <w:r w:rsidR="00973BAB" w:rsidRPr="00713371">
              <w:rPr>
                <w:rFonts w:cs="Arial"/>
              </w:rPr>
              <w:t>the developing world</w:t>
            </w:r>
          </w:p>
          <w:p w:rsidR="00973BAB" w:rsidRPr="00713371" w:rsidRDefault="00973BAB" w:rsidP="00713371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973BAB" w:rsidRPr="00713371" w:rsidRDefault="00973BAB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>Apprenticeship opportunities</w:t>
            </w:r>
          </w:p>
          <w:p w:rsidR="00C755D8" w:rsidRPr="00713371" w:rsidRDefault="00C755D8" w:rsidP="00713371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713371" w:rsidRDefault="00C755D8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13371">
              <w:rPr>
                <w:rFonts w:cs="Arial"/>
              </w:rPr>
              <w:t>Consolidated orders</w:t>
            </w:r>
            <w:r w:rsidR="00A42814" w:rsidRPr="00713371">
              <w:rPr>
                <w:rFonts w:cs="Arial"/>
              </w:rPr>
              <w:t xml:space="preserve"> &amp; deliveries</w:t>
            </w:r>
          </w:p>
          <w:p w:rsidR="00C755D8" w:rsidRPr="004C51B5" w:rsidRDefault="00C755D8" w:rsidP="00713371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4C51B5" w:rsidRDefault="00C153C4" w:rsidP="00713371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0417B" w:rsidRPr="0080417B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80417B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0417B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501A29" w:rsidRPr="000113E6" w:rsidRDefault="00713371" w:rsidP="00713371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113E6">
              <w:rPr>
                <w:rFonts w:cs="Arial"/>
              </w:rPr>
              <w:t>Renewable energy sources may be more expensive, or have a longer pay-back period</w:t>
            </w:r>
          </w:p>
          <w:p w:rsidR="00713371" w:rsidRPr="000113E6" w:rsidRDefault="00713371" w:rsidP="00713371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713371" w:rsidRPr="000113E6" w:rsidRDefault="00713371" w:rsidP="00713371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113E6">
              <w:rPr>
                <w:rFonts w:cs="Arial"/>
              </w:rPr>
              <w:t>Balance of supply and demand resulting in prices rises and unpredictable fluctuations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0113E6" w:rsidRDefault="00C153C4" w:rsidP="00713371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13371" w:rsidRPr="000113E6" w:rsidRDefault="00713371" w:rsidP="00713371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  <w:sz w:val="8"/>
                <w:szCs w:val="8"/>
              </w:rPr>
            </w:pPr>
            <w:r w:rsidRPr="000113E6">
              <w:rPr>
                <w:rFonts w:cs="Arial"/>
              </w:rPr>
              <w:t>Consider whole life cost of energy sources</w:t>
            </w:r>
          </w:p>
          <w:p w:rsidR="00713371" w:rsidRPr="000113E6" w:rsidRDefault="00713371" w:rsidP="00713371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713371" w:rsidRPr="000113E6" w:rsidRDefault="00713371" w:rsidP="00713371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  <w:sz w:val="8"/>
                <w:szCs w:val="8"/>
              </w:rPr>
            </w:pPr>
            <w:r w:rsidRPr="000113E6">
              <w:rPr>
                <w:rFonts w:cs="Arial"/>
              </w:rPr>
              <w:t>Potential revenue generation e.g. selling energy back to the national grid</w:t>
            </w:r>
          </w:p>
          <w:p w:rsidR="00713371" w:rsidRPr="000113E6" w:rsidRDefault="00713371" w:rsidP="00713371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4C51B5" w:rsidRPr="000113E6" w:rsidRDefault="004C51B5" w:rsidP="00713371">
            <w:pPr>
              <w:pStyle w:val="ListParagraph"/>
              <w:numPr>
                <w:ilvl w:val="0"/>
                <w:numId w:val="4"/>
              </w:numPr>
              <w:ind w:left="175" w:hanging="175"/>
              <w:rPr>
                <w:rFonts w:cs="Arial"/>
                <w:sz w:val="8"/>
                <w:szCs w:val="8"/>
              </w:rPr>
            </w:pPr>
            <w:r w:rsidRPr="000113E6">
              <w:rPr>
                <w:rFonts w:cs="Arial"/>
              </w:rPr>
              <w:t>Communities in the developing world benefit from mining revenues</w:t>
            </w:r>
            <w:r w:rsidRPr="000113E6">
              <w:rPr>
                <w:rFonts w:cs="Arial"/>
                <w:sz w:val="8"/>
                <w:szCs w:val="8"/>
              </w:rPr>
              <w:t xml:space="preserve"> </w:t>
            </w:r>
          </w:p>
          <w:p w:rsidR="00501A29" w:rsidRPr="000113E6" w:rsidRDefault="00501A29" w:rsidP="00713371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E4883" w:rsidRPr="0080417B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933161">
        <w:rPr>
          <w:rFonts w:cs="Arial"/>
          <w:sz w:val="18"/>
          <w:szCs w:val="18"/>
        </w:rPr>
        <w:t>JA / JB / JC / JD / JE / JZ / VG</w:t>
      </w:r>
    </w:p>
    <w:sectPr w:rsidR="00312B5E" w:rsidRPr="008041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030102">
      <w:t>1.0</w:t>
    </w:r>
    <w:r>
      <w:tab/>
    </w:r>
    <w:r w:rsidR="00933161">
      <w:t>Utilities &amp; Fuel</w:t>
    </w:r>
    <w:r>
      <w:tab/>
    </w:r>
    <w:r w:rsidR="00A96385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150600C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113E6"/>
    <w:rsid w:val="00030102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B7ED5"/>
    <w:rsid w:val="000C4C88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C51B5"/>
    <w:rsid w:val="004D0303"/>
    <w:rsid w:val="004D7A48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13371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161"/>
    <w:rsid w:val="00933D26"/>
    <w:rsid w:val="00944C25"/>
    <w:rsid w:val="00944F2F"/>
    <w:rsid w:val="0095497D"/>
    <w:rsid w:val="009610EF"/>
    <w:rsid w:val="00971F98"/>
    <w:rsid w:val="00972CA4"/>
    <w:rsid w:val="00973BAB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96385"/>
    <w:rsid w:val="00AA503C"/>
    <w:rsid w:val="00AC57AD"/>
    <w:rsid w:val="00AC6B56"/>
    <w:rsid w:val="00AD65C2"/>
    <w:rsid w:val="00AE25AE"/>
    <w:rsid w:val="00AF1B5E"/>
    <w:rsid w:val="00AF3114"/>
    <w:rsid w:val="00B01FE0"/>
    <w:rsid w:val="00B122A6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3D8A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F94A-5994-4B7E-8221-6BE846CF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308</cp:revision>
  <cp:lastPrinted>2015-09-17T14:40:00Z</cp:lastPrinted>
  <dcterms:created xsi:type="dcterms:W3CDTF">2015-09-10T08:52:00Z</dcterms:created>
  <dcterms:modified xsi:type="dcterms:W3CDTF">2016-05-03T13:50:00Z</dcterms:modified>
</cp:coreProperties>
</file>