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61" w:rsidRPr="008D4EE2" w:rsidRDefault="00923BAB" w:rsidP="00E26861">
      <w:pPr>
        <w:spacing w:after="0"/>
        <w:ind w:left="-142" w:right="-188"/>
        <w:rPr>
          <w:rFonts w:cs="Arial"/>
        </w:rPr>
      </w:pPr>
      <w:bookmarkStart w:id="0" w:name="_GoBack"/>
      <w:bookmarkEnd w:id="0"/>
      <w:r w:rsidRPr="008D4EE2">
        <w:rPr>
          <w:rFonts w:cs="Arial"/>
          <w:b/>
        </w:rPr>
        <w:t>Product</w:t>
      </w:r>
      <w:r w:rsidR="00092B2C" w:rsidRPr="008D4EE2">
        <w:rPr>
          <w:rFonts w:cs="Arial"/>
          <w:b/>
        </w:rPr>
        <w:t xml:space="preserve"> / Service</w:t>
      </w:r>
      <w:r w:rsidRPr="008D4EE2">
        <w:rPr>
          <w:rFonts w:cs="Arial"/>
          <w:b/>
        </w:rPr>
        <w:t>:</w:t>
      </w:r>
      <w:r w:rsidR="00FC4C5D" w:rsidRPr="008D4EE2">
        <w:rPr>
          <w:rFonts w:cs="Arial"/>
          <w:b/>
        </w:rPr>
        <w:t xml:space="preserve"> </w:t>
      </w:r>
      <w:r w:rsidR="007E322C" w:rsidRPr="008D4EE2">
        <w:rPr>
          <w:rFonts w:cs="Arial"/>
        </w:rPr>
        <w:t>Outsourced Science Services</w:t>
      </w:r>
      <w:r w:rsidR="000D4AD6">
        <w:rPr>
          <w:rFonts w:cs="Arial"/>
        </w:rPr>
        <w:t xml:space="preserve"> (e.g. Diagnostic Services, Clinical Trials)</w:t>
      </w:r>
    </w:p>
    <w:p w:rsidR="000D4AD6" w:rsidRPr="007314C8" w:rsidRDefault="000D4AD6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7314C8" w:rsidRPr="007314C8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7314C8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7314C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7314C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7314C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Positive Opportunities</w:t>
            </w:r>
          </w:p>
        </w:tc>
      </w:tr>
      <w:tr w:rsidR="007314C8" w:rsidRPr="007314C8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7314C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CF1766" w:rsidRDefault="00CF1766" w:rsidP="00CF1766">
            <w:pPr>
              <w:pStyle w:val="ListParagraph"/>
              <w:numPr>
                <w:ilvl w:val="0"/>
                <w:numId w:val="12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 xml:space="preserve">Production of consumables – high carbon </w:t>
            </w:r>
            <w:r w:rsidR="00384EC3">
              <w:rPr>
                <w:rFonts w:cs="Arial"/>
              </w:rPr>
              <w:t>production process</w:t>
            </w:r>
            <w:r>
              <w:rPr>
                <w:rFonts w:cs="Arial"/>
              </w:rPr>
              <w:t>, including non-recyclable &amp; non-renewable materials &amp; water (impact on biodiversity / mining impacts)</w:t>
            </w:r>
          </w:p>
          <w:p w:rsidR="00CF1766" w:rsidRPr="00CF1766" w:rsidRDefault="00CF1766" w:rsidP="00CF1766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6E731A" w:rsidRPr="00CF1766" w:rsidRDefault="006E731A" w:rsidP="00CF176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D15B8">
              <w:rPr>
                <w:rFonts w:cs="Arial"/>
              </w:rPr>
              <w:t xml:space="preserve">Samples / </w:t>
            </w:r>
            <w:r w:rsidR="00F24087" w:rsidRPr="00DD15B8">
              <w:rPr>
                <w:rFonts w:cs="Arial"/>
              </w:rPr>
              <w:t>consumables</w:t>
            </w:r>
            <w:r w:rsidRPr="00DD15B8">
              <w:rPr>
                <w:rFonts w:cs="Arial"/>
              </w:rPr>
              <w:t xml:space="preserve"> may be ha</w:t>
            </w:r>
            <w:r w:rsidRPr="00CF1766">
              <w:rPr>
                <w:rFonts w:cs="Arial"/>
              </w:rPr>
              <w:t>zardous by nature and result in hazardous waste (expensive to transport, store &amp; dispose of)</w:t>
            </w:r>
          </w:p>
          <w:p w:rsidR="006E731A" w:rsidRPr="00DD15B8" w:rsidRDefault="006E731A" w:rsidP="006E731A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E73451" w:rsidRPr="00DD15B8" w:rsidRDefault="00E73451" w:rsidP="00E73451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170" w:hanging="215"/>
              <w:rPr>
                <w:rFonts w:cs="Arial"/>
              </w:rPr>
            </w:pPr>
            <w:r w:rsidRPr="00DD15B8">
              <w:rPr>
                <w:rFonts w:cs="Arial"/>
              </w:rPr>
              <w:t>Energy use of storage equipment (carbon impact) e.g. refrigerators</w:t>
            </w:r>
          </w:p>
          <w:p w:rsidR="00E73451" w:rsidRPr="00DD15B8" w:rsidRDefault="00E73451" w:rsidP="00E73451">
            <w:pPr>
              <w:pStyle w:val="ListParagraph"/>
              <w:spacing w:after="200" w:line="276" w:lineRule="auto"/>
              <w:ind w:left="170"/>
              <w:rPr>
                <w:rFonts w:cs="Arial"/>
                <w:sz w:val="8"/>
                <w:szCs w:val="8"/>
              </w:rPr>
            </w:pPr>
          </w:p>
          <w:p w:rsidR="00F9193E" w:rsidRPr="00DD15B8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D15B8">
              <w:rPr>
                <w:rFonts w:cs="Arial"/>
              </w:rPr>
              <w:t xml:space="preserve">Vehicle fuel &amp; emissions (carbon impact) – high </w:t>
            </w:r>
            <w:r w:rsidR="00DD15B8" w:rsidRPr="00DD15B8">
              <w:rPr>
                <w:rFonts w:cs="Arial"/>
              </w:rPr>
              <w:t xml:space="preserve">pick-up &amp; </w:t>
            </w:r>
            <w:r w:rsidR="002F12F9" w:rsidRPr="00DD15B8">
              <w:rPr>
                <w:rFonts w:cs="Arial"/>
              </w:rPr>
              <w:t>delivery</w:t>
            </w:r>
            <w:r w:rsidRPr="00DD15B8">
              <w:rPr>
                <w:rFonts w:cs="Arial"/>
              </w:rPr>
              <w:t xml:space="preserve"> frequency</w:t>
            </w:r>
            <w:r w:rsidR="006648F4" w:rsidRPr="00DD15B8">
              <w:rPr>
                <w:rFonts w:cs="Arial"/>
              </w:rPr>
              <w:t xml:space="preserve"> (small </w:t>
            </w:r>
            <w:r w:rsidR="00E742DC" w:rsidRPr="00DD15B8">
              <w:rPr>
                <w:rFonts w:cs="Arial"/>
              </w:rPr>
              <w:t>volumes</w:t>
            </w:r>
            <w:r w:rsidR="006648F4" w:rsidRPr="00DD15B8">
              <w:rPr>
                <w:rFonts w:cs="Arial"/>
              </w:rPr>
              <w:t>)</w:t>
            </w:r>
            <w:r w:rsidR="002F12F9" w:rsidRPr="00DD15B8">
              <w:rPr>
                <w:rFonts w:cs="Arial"/>
              </w:rPr>
              <w:t xml:space="preserve"> e.g. samples / consumables</w:t>
            </w:r>
          </w:p>
          <w:p w:rsidR="00A22C80" w:rsidRPr="00DD15B8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22C80" w:rsidRPr="00DD15B8" w:rsidRDefault="006E731A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D15B8">
              <w:rPr>
                <w:rFonts w:cs="Arial"/>
              </w:rPr>
              <w:t xml:space="preserve">Samples / </w:t>
            </w:r>
            <w:r w:rsidR="00F24087" w:rsidRPr="00DD15B8">
              <w:rPr>
                <w:rFonts w:cs="Arial"/>
              </w:rPr>
              <w:t>consumables</w:t>
            </w:r>
            <w:r w:rsidR="00A22C80" w:rsidRPr="00DD15B8">
              <w:rPr>
                <w:rFonts w:cs="Arial"/>
              </w:rPr>
              <w:t xml:space="preserve"> may be </w:t>
            </w:r>
            <w:r w:rsidR="00DD15B8" w:rsidRPr="00DD15B8">
              <w:rPr>
                <w:rFonts w:cs="Arial"/>
              </w:rPr>
              <w:t>transported</w:t>
            </w:r>
            <w:r w:rsidR="00A22C80" w:rsidRPr="00DD15B8">
              <w:rPr>
                <w:rFonts w:cs="Arial"/>
              </w:rPr>
              <w:t xml:space="preserve"> in excessive packaging</w:t>
            </w:r>
          </w:p>
          <w:p w:rsidR="00F9193E" w:rsidRPr="00DD15B8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53C4" w:rsidRPr="00DD15B8" w:rsidRDefault="00C153C4" w:rsidP="006E731A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DD15B8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55AA9" w:rsidRPr="00DD15B8" w:rsidRDefault="00255AA9" w:rsidP="00255AA9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DD15B8">
              <w:rPr>
                <w:rFonts w:cs="Arial"/>
              </w:rPr>
              <w:t>Computer modelling techniques in research may avoid use</w:t>
            </w:r>
          </w:p>
          <w:p w:rsidR="00E73451" w:rsidRPr="00DD15B8" w:rsidRDefault="00E73451" w:rsidP="00E73451">
            <w:pPr>
              <w:pStyle w:val="ListParagraph"/>
              <w:spacing w:after="200" w:line="276" w:lineRule="auto"/>
              <w:ind w:left="176"/>
              <w:rPr>
                <w:rFonts w:cs="Arial"/>
                <w:sz w:val="8"/>
                <w:szCs w:val="8"/>
              </w:rPr>
            </w:pPr>
          </w:p>
          <w:p w:rsidR="00E73451" w:rsidRPr="00DD15B8" w:rsidRDefault="00E73451" w:rsidP="00E7345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176" w:hanging="219"/>
              <w:rPr>
                <w:rFonts w:cs="Arial"/>
              </w:rPr>
            </w:pPr>
            <w:r w:rsidRPr="00DD15B8">
              <w:rPr>
                <w:rFonts w:cs="Arial"/>
              </w:rPr>
              <w:t>Energy efficient storage equipment (e.g. EnergyStar)</w:t>
            </w:r>
          </w:p>
          <w:p w:rsidR="00E742DC" w:rsidRPr="00DD15B8" w:rsidRDefault="00E742DC" w:rsidP="00E742D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742DC" w:rsidRPr="00DD15B8" w:rsidRDefault="00E742DC" w:rsidP="00E742D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DD15B8">
              <w:rPr>
                <w:rFonts w:cs="Arial"/>
              </w:rPr>
              <w:t>Consolidated orders</w:t>
            </w:r>
            <w:r w:rsidR="00DD15B8" w:rsidRPr="00DD15B8">
              <w:rPr>
                <w:rFonts w:cs="Arial"/>
              </w:rPr>
              <w:t>, pick-ups</w:t>
            </w:r>
            <w:r w:rsidRPr="00DD15B8">
              <w:rPr>
                <w:rFonts w:cs="Arial"/>
              </w:rPr>
              <w:t xml:space="preserve"> &amp; </w:t>
            </w:r>
            <w:r w:rsidR="00BA11F7" w:rsidRPr="00DD15B8">
              <w:rPr>
                <w:rFonts w:cs="Arial"/>
              </w:rPr>
              <w:t>delivery</w:t>
            </w:r>
          </w:p>
          <w:p w:rsidR="00E742DC" w:rsidRPr="00DD15B8" w:rsidRDefault="00E742DC" w:rsidP="00E742D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6926FD" w:rsidRPr="00DD15B8" w:rsidRDefault="006926FD" w:rsidP="00E742D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DD15B8">
              <w:rPr>
                <w:rFonts w:cs="Arial"/>
              </w:rPr>
              <w:t>Low CO</w:t>
            </w:r>
            <w:r w:rsidRPr="00DD15B8">
              <w:rPr>
                <w:rFonts w:cs="Arial"/>
                <w:vertAlign w:val="subscript"/>
              </w:rPr>
              <w:t>2</w:t>
            </w:r>
            <w:r w:rsidRPr="00DD15B8">
              <w:rPr>
                <w:rFonts w:cs="Arial"/>
              </w:rPr>
              <w:t xml:space="preserve"> vehicles for </w:t>
            </w:r>
            <w:r w:rsidR="00DD15B8" w:rsidRPr="00DD15B8">
              <w:rPr>
                <w:rFonts w:cs="Arial"/>
              </w:rPr>
              <w:t xml:space="preserve">pick-ups &amp; </w:t>
            </w:r>
            <w:r w:rsidRPr="00DD15B8">
              <w:rPr>
                <w:rFonts w:cs="Arial"/>
              </w:rPr>
              <w:t>delivery</w:t>
            </w:r>
          </w:p>
          <w:p w:rsidR="00BA11F7" w:rsidRPr="00DD15B8" w:rsidRDefault="00BA11F7" w:rsidP="00BA11F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BA11F7" w:rsidRPr="00DD15B8" w:rsidRDefault="00BA11F7" w:rsidP="00E742D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DD15B8">
              <w:rPr>
                <w:rFonts w:cs="Arial"/>
              </w:rPr>
              <w:t>Greater use of electronic results delivery (to avoid physical deliveries)</w:t>
            </w:r>
          </w:p>
          <w:p w:rsidR="0089270E" w:rsidRPr="00DD15B8" w:rsidRDefault="0089270E" w:rsidP="00E742DC">
            <w:pPr>
              <w:pStyle w:val="ListParagraph"/>
              <w:ind w:left="176" w:hanging="219"/>
              <w:rPr>
                <w:rFonts w:cs="Arial"/>
                <w:sz w:val="8"/>
                <w:szCs w:val="8"/>
              </w:rPr>
            </w:pPr>
          </w:p>
          <w:p w:rsidR="00C153C4" w:rsidRPr="00DD15B8" w:rsidRDefault="00E742DC" w:rsidP="00586079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DD15B8">
              <w:rPr>
                <w:rFonts w:cs="Arial"/>
              </w:rPr>
              <w:t>Reduction in, or use of recycled materials, in packaging (where this does not introduce health and safety risks in transit/storage)</w:t>
            </w:r>
          </w:p>
        </w:tc>
      </w:tr>
      <w:tr w:rsidR="007314C8" w:rsidRPr="007314C8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7314C8" w:rsidRDefault="00AE4D6E" w:rsidP="00C153C4">
            <w:pPr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AE4D6E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E4D6E">
              <w:rPr>
                <w:rFonts w:cs="Arial"/>
              </w:rPr>
              <w:t xml:space="preserve">International supply chains (potential for issues such as child labour / poor </w:t>
            </w:r>
            <w:r w:rsidR="008A1DFC" w:rsidRPr="00AE4D6E">
              <w:rPr>
                <w:rFonts w:cs="Arial"/>
              </w:rPr>
              <w:t xml:space="preserve">pay &amp; </w:t>
            </w:r>
            <w:r w:rsidRPr="00AE4D6E">
              <w:rPr>
                <w:rFonts w:cs="Arial"/>
              </w:rPr>
              <w:t>working conditions / health and safety breaches)</w:t>
            </w:r>
          </w:p>
          <w:p w:rsidR="00045B05" w:rsidRPr="00AE4D6E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AE4D6E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E4D6E">
              <w:rPr>
                <w:rFonts w:cs="Arial"/>
              </w:rPr>
              <w:t xml:space="preserve">Frequency &amp; timing of </w:t>
            </w:r>
            <w:r w:rsidR="00AE4D6E" w:rsidRPr="00AE4D6E">
              <w:rPr>
                <w:rFonts w:cs="Arial"/>
              </w:rPr>
              <w:t xml:space="preserve">pick-ups &amp; </w:t>
            </w:r>
            <w:r w:rsidRPr="00AE4D6E">
              <w:rPr>
                <w:rFonts w:cs="Arial"/>
              </w:rPr>
              <w:t>deliveries – congestion &amp; noise impacting residents</w:t>
            </w:r>
          </w:p>
          <w:p w:rsidR="006B310A" w:rsidRPr="00AE4D6E" w:rsidRDefault="006B310A" w:rsidP="006B310A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6B310A" w:rsidRPr="00AE4D6E" w:rsidRDefault="006B310A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E4D6E">
              <w:rPr>
                <w:rFonts w:cs="Arial"/>
              </w:rPr>
              <w:t>Health &amp; safety risks when transporting &amp; storing hazardous samples / consumables</w:t>
            </w:r>
          </w:p>
          <w:p w:rsidR="00C153C4" w:rsidRPr="00AE4D6E" w:rsidRDefault="00C153C4" w:rsidP="00AE4D6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AE4D6E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86079" w:rsidRPr="00AE4D6E" w:rsidRDefault="00586079" w:rsidP="00586079">
            <w:pPr>
              <w:numPr>
                <w:ilvl w:val="0"/>
                <w:numId w:val="4"/>
              </w:numPr>
              <w:ind w:left="175" w:hanging="175"/>
              <w:contextualSpacing/>
              <w:rPr>
                <w:rFonts w:cs="Arial"/>
              </w:rPr>
            </w:pPr>
            <w:r w:rsidRPr="00AE4D6E">
              <w:rPr>
                <w:rFonts w:cs="Arial"/>
              </w:rPr>
              <w:t>Potential investment in apprenticeships</w:t>
            </w:r>
          </w:p>
          <w:p w:rsidR="00586079" w:rsidRPr="00AE4D6E" w:rsidRDefault="00586079" w:rsidP="00586079">
            <w:pPr>
              <w:ind w:left="175"/>
              <w:contextualSpacing/>
              <w:rPr>
                <w:rFonts w:cs="Arial"/>
                <w:sz w:val="8"/>
                <w:szCs w:val="8"/>
              </w:rPr>
            </w:pPr>
          </w:p>
          <w:p w:rsidR="00C755D8" w:rsidRPr="00AE4D6E" w:rsidRDefault="00C755D8" w:rsidP="0058607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Arial"/>
              </w:rPr>
            </w:pPr>
            <w:r w:rsidRPr="00AE4D6E">
              <w:rPr>
                <w:rFonts w:cs="Arial"/>
              </w:rPr>
              <w:t>Consolidated orders</w:t>
            </w:r>
            <w:r w:rsidR="00AE4D6E" w:rsidRPr="00AE4D6E">
              <w:rPr>
                <w:rFonts w:cs="Arial"/>
              </w:rPr>
              <w:t>, pick-ups</w:t>
            </w:r>
            <w:r w:rsidR="00955465" w:rsidRPr="00AE4D6E">
              <w:rPr>
                <w:rFonts w:cs="Arial"/>
              </w:rPr>
              <w:t xml:space="preserve"> &amp; deliveries</w:t>
            </w:r>
            <w:r w:rsidRPr="00AE4D6E">
              <w:rPr>
                <w:rFonts w:cs="Arial"/>
              </w:rPr>
              <w:t xml:space="preserve"> (including shared contracts)</w:t>
            </w:r>
          </w:p>
          <w:p w:rsidR="00C755D8" w:rsidRPr="00AE4D6E" w:rsidRDefault="00C755D8" w:rsidP="00586079">
            <w:pPr>
              <w:pStyle w:val="ListParagraph"/>
              <w:ind w:left="175" w:hanging="175"/>
              <w:jc w:val="center"/>
              <w:rPr>
                <w:rFonts w:cs="Arial"/>
                <w:sz w:val="8"/>
                <w:szCs w:val="8"/>
              </w:rPr>
            </w:pPr>
          </w:p>
          <w:p w:rsidR="00586079" w:rsidRPr="00AE4D6E" w:rsidRDefault="00586079" w:rsidP="00586079">
            <w:pPr>
              <w:numPr>
                <w:ilvl w:val="0"/>
                <w:numId w:val="4"/>
              </w:numPr>
              <w:ind w:left="175" w:hanging="175"/>
              <w:contextualSpacing/>
              <w:rPr>
                <w:rFonts w:cs="Arial"/>
              </w:rPr>
            </w:pPr>
            <w:r w:rsidRPr="00AE4D6E">
              <w:rPr>
                <w:rFonts w:cs="Arial"/>
              </w:rPr>
              <w:t>Potential benefit to society in identifying solutions to medical problems</w:t>
            </w:r>
          </w:p>
          <w:p w:rsidR="00586079" w:rsidRPr="00AE4D6E" w:rsidRDefault="00586079" w:rsidP="00586079">
            <w:pPr>
              <w:ind w:left="318" w:hanging="284"/>
              <w:contextualSpacing/>
              <w:rPr>
                <w:rFonts w:cs="Arial"/>
                <w:sz w:val="12"/>
                <w:szCs w:val="12"/>
              </w:rPr>
            </w:pPr>
          </w:p>
          <w:p w:rsidR="00C153C4" w:rsidRPr="00AE4D6E" w:rsidRDefault="008800E4" w:rsidP="008800E4">
            <w:pPr>
              <w:tabs>
                <w:tab w:val="left" w:pos="1352"/>
              </w:tabs>
              <w:ind w:left="318"/>
              <w:contextualSpacing/>
              <w:rPr>
                <w:rFonts w:cs="Arial"/>
              </w:rPr>
            </w:pPr>
            <w:r w:rsidRPr="00AE4D6E">
              <w:rPr>
                <w:rFonts w:cs="Arial"/>
              </w:rPr>
              <w:tab/>
            </w:r>
          </w:p>
        </w:tc>
      </w:tr>
      <w:tr w:rsidR="007314C8" w:rsidRPr="007314C8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7314C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955465" w:rsidRPr="00461FFA" w:rsidRDefault="00E35EAD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61FFA">
              <w:rPr>
                <w:rFonts w:cs="Arial"/>
              </w:rPr>
              <w:t xml:space="preserve">Potential duplication of purchases across multiple sites - </w:t>
            </w:r>
            <w:r w:rsidR="00955465" w:rsidRPr="00461FFA">
              <w:rPr>
                <w:rFonts w:cs="Arial"/>
              </w:rPr>
              <w:t>disconnected orders / multiple delivery charges</w:t>
            </w:r>
          </w:p>
          <w:p w:rsidR="00586079" w:rsidRPr="00461FFA" w:rsidRDefault="00586079" w:rsidP="00586079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:rsidR="008D4EE2" w:rsidRPr="00461FFA" w:rsidRDefault="008D4EE2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61FFA">
              <w:rPr>
                <w:rFonts w:cs="Arial"/>
              </w:rPr>
              <w:t>Cost of energy used by equipment e.g. cold storage samples</w:t>
            </w:r>
          </w:p>
          <w:p w:rsidR="008D4EE2" w:rsidRPr="00461FFA" w:rsidRDefault="008D4EE2" w:rsidP="008D4EE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Pr="00461FFA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  <w:sz w:val="8"/>
                <w:szCs w:val="8"/>
              </w:rPr>
            </w:pPr>
            <w:r w:rsidRPr="00461FFA">
              <w:rPr>
                <w:rFonts w:cs="Arial"/>
              </w:rPr>
              <w:t>Waste disposal costs</w:t>
            </w:r>
            <w:r w:rsidR="006B310A" w:rsidRPr="00461FFA">
              <w:rPr>
                <w:rFonts w:cs="Arial"/>
              </w:rPr>
              <w:t xml:space="preserve"> of samples / consumables</w:t>
            </w:r>
            <w:r w:rsidR="00461FFA" w:rsidRPr="00461FFA">
              <w:rPr>
                <w:rFonts w:cs="Arial"/>
              </w:rPr>
              <w:t xml:space="preserve"> (may be hazardous by nature)</w:t>
            </w:r>
          </w:p>
          <w:p w:rsidR="00501A29" w:rsidRPr="00461FFA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461FFA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461FFA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01A29" w:rsidRPr="00461FFA" w:rsidRDefault="00955465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461FFA">
              <w:rPr>
                <w:rFonts w:cs="Arial"/>
              </w:rPr>
              <w:t>Rationalise</w:t>
            </w:r>
            <w:r w:rsidR="00501A29" w:rsidRPr="00461FFA">
              <w:rPr>
                <w:rFonts w:cs="Arial"/>
              </w:rPr>
              <w:t xml:space="preserve"> suppliers</w:t>
            </w:r>
            <w:r w:rsidRPr="00461FFA">
              <w:rPr>
                <w:rFonts w:cs="Arial"/>
              </w:rPr>
              <w:t xml:space="preserve"> &amp; deliveries</w:t>
            </w:r>
            <w:r w:rsidR="00586079" w:rsidRPr="00461FFA">
              <w:rPr>
                <w:rFonts w:cs="Arial"/>
              </w:rPr>
              <w:t xml:space="preserve"> </w:t>
            </w:r>
          </w:p>
          <w:p w:rsidR="00955465" w:rsidRPr="00461FFA" w:rsidRDefault="00955465" w:rsidP="0095546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8D4EE2" w:rsidRPr="00461FFA" w:rsidRDefault="008D4EE2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461FFA">
              <w:rPr>
                <w:rFonts w:cs="Arial"/>
              </w:rPr>
              <w:t>Energy efficient equipment (e.g. EnergyStar) – reduce energy bills</w:t>
            </w:r>
          </w:p>
          <w:p w:rsidR="008D4EE2" w:rsidRPr="00461FFA" w:rsidRDefault="008D4EE2" w:rsidP="008D4EE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D87071" w:rsidRPr="00461FFA" w:rsidRDefault="00D87071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461FFA">
              <w:rPr>
                <w:rFonts w:cs="Arial"/>
              </w:rPr>
              <w:t>Spend supports investment in new products / medical research by suppliers</w:t>
            </w:r>
          </w:p>
          <w:p w:rsidR="00501A29" w:rsidRPr="00461FFA" w:rsidRDefault="00501A29" w:rsidP="008D4EE2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:rsidR="00B8589F" w:rsidRPr="007314C8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D4EE2" w:rsidRDefault="008D4EE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61FFA" w:rsidRDefault="00461FF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61FFA" w:rsidRDefault="00461FF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61FFA" w:rsidRDefault="00461FF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61FFA" w:rsidRDefault="001338B3" w:rsidP="001338B3">
      <w:pPr>
        <w:tabs>
          <w:tab w:val="left" w:pos="7864"/>
        </w:tabs>
        <w:spacing w:after="0"/>
        <w:ind w:left="-142" w:right="-188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</w:p>
    <w:p w:rsidR="00461FFA" w:rsidRDefault="00461FF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61FFA" w:rsidRPr="007314C8" w:rsidRDefault="00461FF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F5CB6" w:rsidRPr="007314C8" w:rsidRDefault="00B7167C">
      <w:pPr>
        <w:spacing w:after="0"/>
        <w:ind w:left="-142" w:right="-188"/>
        <w:rPr>
          <w:sz w:val="18"/>
          <w:szCs w:val="18"/>
        </w:rPr>
      </w:pPr>
      <w:r w:rsidRPr="007314C8">
        <w:rPr>
          <w:rFonts w:cs="Arial"/>
          <w:b/>
          <w:sz w:val="18"/>
          <w:szCs w:val="18"/>
        </w:rPr>
        <w:t xml:space="preserve">RELATED </w:t>
      </w:r>
      <w:r w:rsidR="007B6088" w:rsidRPr="007314C8">
        <w:rPr>
          <w:rFonts w:cs="Arial"/>
          <w:b/>
          <w:sz w:val="18"/>
          <w:szCs w:val="18"/>
        </w:rPr>
        <w:t xml:space="preserve">PROC HE: </w:t>
      </w:r>
      <w:r w:rsidR="006B310A">
        <w:rPr>
          <w:rFonts w:cs="Arial"/>
          <w:sz w:val="18"/>
          <w:szCs w:val="18"/>
        </w:rPr>
        <w:t>DH</w:t>
      </w:r>
      <w:r w:rsidR="0077703B">
        <w:rPr>
          <w:rFonts w:cs="Arial"/>
          <w:sz w:val="18"/>
          <w:szCs w:val="18"/>
        </w:rPr>
        <w:t xml:space="preserve"> / LLZ</w:t>
      </w:r>
    </w:p>
    <w:sectPr w:rsidR="009F5CB6" w:rsidRPr="007314C8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2D69AA">
      <w:t>1.0</w:t>
    </w:r>
    <w:r>
      <w:tab/>
    </w:r>
    <w:r w:rsidR="006B310A">
      <w:t>Outsourced Science Services</w:t>
    </w:r>
    <w:r>
      <w:tab/>
    </w:r>
    <w:r w:rsidR="002D69AA">
      <w:t>3</w:t>
    </w:r>
    <w:r w:rsidR="000D4AD6">
      <w:t xml:space="preserve">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17F438D6"/>
    <w:lvl w:ilvl="0" w:tplc="C106B20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38E89E14"/>
    <w:lvl w:ilvl="0" w:tplc="E1A4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035D"/>
    <w:rsid w:val="000A2776"/>
    <w:rsid w:val="000D4AD6"/>
    <w:rsid w:val="000D6F79"/>
    <w:rsid w:val="000E1D57"/>
    <w:rsid w:val="000F4F4B"/>
    <w:rsid w:val="001022BF"/>
    <w:rsid w:val="001171E7"/>
    <w:rsid w:val="001273EB"/>
    <w:rsid w:val="001338B3"/>
    <w:rsid w:val="00135063"/>
    <w:rsid w:val="00152159"/>
    <w:rsid w:val="00173F24"/>
    <w:rsid w:val="001779CE"/>
    <w:rsid w:val="00182BFD"/>
    <w:rsid w:val="00186F1B"/>
    <w:rsid w:val="001877C5"/>
    <w:rsid w:val="001A3EBE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27F1"/>
    <w:rsid w:val="002467F6"/>
    <w:rsid w:val="00255AA9"/>
    <w:rsid w:val="002619D4"/>
    <w:rsid w:val="00267964"/>
    <w:rsid w:val="00276018"/>
    <w:rsid w:val="002814A6"/>
    <w:rsid w:val="00281FC7"/>
    <w:rsid w:val="00283DB8"/>
    <w:rsid w:val="002923FC"/>
    <w:rsid w:val="002A733E"/>
    <w:rsid w:val="002C01D3"/>
    <w:rsid w:val="002D2E73"/>
    <w:rsid w:val="002D69AA"/>
    <w:rsid w:val="002E2A17"/>
    <w:rsid w:val="002E5EA8"/>
    <w:rsid w:val="002E7EFD"/>
    <w:rsid w:val="002F12F9"/>
    <w:rsid w:val="00300349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84EC3"/>
    <w:rsid w:val="00390403"/>
    <w:rsid w:val="00397D83"/>
    <w:rsid w:val="003A51A9"/>
    <w:rsid w:val="003B234A"/>
    <w:rsid w:val="003C250B"/>
    <w:rsid w:val="003C40B5"/>
    <w:rsid w:val="003E086F"/>
    <w:rsid w:val="003E4F12"/>
    <w:rsid w:val="00401C68"/>
    <w:rsid w:val="004345BE"/>
    <w:rsid w:val="00437B06"/>
    <w:rsid w:val="0045158C"/>
    <w:rsid w:val="00461FFA"/>
    <w:rsid w:val="00467135"/>
    <w:rsid w:val="00475680"/>
    <w:rsid w:val="00497924"/>
    <w:rsid w:val="004B03F6"/>
    <w:rsid w:val="004B0672"/>
    <w:rsid w:val="004D0303"/>
    <w:rsid w:val="004E3256"/>
    <w:rsid w:val="004E595F"/>
    <w:rsid w:val="004F677D"/>
    <w:rsid w:val="00501A29"/>
    <w:rsid w:val="0050281F"/>
    <w:rsid w:val="00503441"/>
    <w:rsid w:val="00521EF8"/>
    <w:rsid w:val="00567102"/>
    <w:rsid w:val="00575AA8"/>
    <w:rsid w:val="00585411"/>
    <w:rsid w:val="00586079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648F4"/>
    <w:rsid w:val="006877FB"/>
    <w:rsid w:val="00691990"/>
    <w:rsid w:val="006926FD"/>
    <w:rsid w:val="00693464"/>
    <w:rsid w:val="00697E41"/>
    <w:rsid w:val="006A4512"/>
    <w:rsid w:val="006A5B0A"/>
    <w:rsid w:val="006B310A"/>
    <w:rsid w:val="006B55E1"/>
    <w:rsid w:val="006B6045"/>
    <w:rsid w:val="006E330F"/>
    <w:rsid w:val="006E731A"/>
    <w:rsid w:val="00704DC2"/>
    <w:rsid w:val="00714F19"/>
    <w:rsid w:val="007314C8"/>
    <w:rsid w:val="00733C54"/>
    <w:rsid w:val="00773DCF"/>
    <w:rsid w:val="007751BA"/>
    <w:rsid w:val="0077703B"/>
    <w:rsid w:val="00782388"/>
    <w:rsid w:val="007B361C"/>
    <w:rsid w:val="007B6088"/>
    <w:rsid w:val="007C11B5"/>
    <w:rsid w:val="007E322C"/>
    <w:rsid w:val="007E4883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40DF2"/>
    <w:rsid w:val="00842151"/>
    <w:rsid w:val="008516AE"/>
    <w:rsid w:val="00852E1F"/>
    <w:rsid w:val="0087321E"/>
    <w:rsid w:val="008800E4"/>
    <w:rsid w:val="008848B8"/>
    <w:rsid w:val="0089270E"/>
    <w:rsid w:val="008928A0"/>
    <w:rsid w:val="008A17D8"/>
    <w:rsid w:val="008A1DFC"/>
    <w:rsid w:val="008A1FCE"/>
    <w:rsid w:val="008A4267"/>
    <w:rsid w:val="008A5DFC"/>
    <w:rsid w:val="008B03A9"/>
    <w:rsid w:val="008B2624"/>
    <w:rsid w:val="008B32EF"/>
    <w:rsid w:val="008D4EE2"/>
    <w:rsid w:val="008E1CD8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55465"/>
    <w:rsid w:val="009610EF"/>
    <w:rsid w:val="00971F98"/>
    <w:rsid w:val="00972CA4"/>
    <w:rsid w:val="0098017F"/>
    <w:rsid w:val="00980D87"/>
    <w:rsid w:val="00986F9F"/>
    <w:rsid w:val="009A1CA3"/>
    <w:rsid w:val="009C6753"/>
    <w:rsid w:val="009F5CB6"/>
    <w:rsid w:val="00A04C7E"/>
    <w:rsid w:val="00A111AA"/>
    <w:rsid w:val="00A21761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4A62"/>
    <w:rsid w:val="00AE4D6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86DDB"/>
    <w:rsid w:val="00B90DC6"/>
    <w:rsid w:val="00BA11F7"/>
    <w:rsid w:val="00BA39DD"/>
    <w:rsid w:val="00BA613D"/>
    <w:rsid w:val="00BA65EC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1766"/>
    <w:rsid w:val="00CF2586"/>
    <w:rsid w:val="00CF4B9B"/>
    <w:rsid w:val="00D20974"/>
    <w:rsid w:val="00D47A43"/>
    <w:rsid w:val="00D537B1"/>
    <w:rsid w:val="00D7167E"/>
    <w:rsid w:val="00D7504A"/>
    <w:rsid w:val="00D8516D"/>
    <w:rsid w:val="00D87071"/>
    <w:rsid w:val="00D95F7A"/>
    <w:rsid w:val="00DA518B"/>
    <w:rsid w:val="00DA5C66"/>
    <w:rsid w:val="00DB05DF"/>
    <w:rsid w:val="00DC264E"/>
    <w:rsid w:val="00DC48CD"/>
    <w:rsid w:val="00DD15B8"/>
    <w:rsid w:val="00DD6284"/>
    <w:rsid w:val="00DE6EF9"/>
    <w:rsid w:val="00E12CD8"/>
    <w:rsid w:val="00E13C61"/>
    <w:rsid w:val="00E16C8A"/>
    <w:rsid w:val="00E23AAD"/>
    <w:rsid w:val="00E26861"/>
    <w:rsid w:val="00E331BF"/>
    <w:rsid w:val="00E357FE"/>
    <w:rsid w:val="00E35EAD"/>
    <w:rsid w:val="00E435E5"/>
    <w:rsid w:val="00E44DE6"/>
    <w:rsid w:val="00E55B01"/>
    <w:rsid w:val="00E57713"/>
    <w:rsid w:val="00E618D2"/>
    <w:rsid w:val="00E73451"/>
    <w:rsid w:val="00E742DC"/>
    <w:rsid w:val="00EA2BBD"/>
    <w:rsid w:val="00EB0571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4087"/>
    <w:rsid w:val="00F26989"/>
    <w:rsid w:val="00F53A67"/>
    <w:rsid w:val="00F56BC0"/>
    <w:rsid w:val="00F61405"/>
    <w:rsid w:val="00F67E67"/>
    <w:rsid w:val="00F71B00"/>
    <w:rsid w:val="00F73E89"/>
    <w:rsid w:val="00F82212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88DB-C82F-4928-963A-98521A22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343</cp:revision>
  <cp:lastPrinted>2015-09-17T14:40:00Z</cp:lastPrinted>
  <dcterms:created xsi:type="dcterms:W3CDTF">2015-09-10T08:52:00Z</dcterms:created>
  <dcterms:modified xsi:type="dcterms:W3CDTF">2016-05-03T13:47:00Z</dcterms:modified>
</cp:coreProperties>
</file>