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EE6FBF" w:rsidRDefault="00923BAB" w:rsidP="000501F5">
      <w:pPr>
        <w:spacing w:after="0"/>
        <w:ind w:left="-142" w:right="-46"/>
        <w:rPr>
          <w:rFonts w:cs="Arial"/>
          <w:b/>
        </w:rPr>
      </w:pPr>
      <w:r w:rsidRPr="00EE6FBF">
        <w:rPr>
          <w:rFonts w:cs="Arial"/>
          <w:b/>
        </w:rPr>
        <w:t>Product</w:t>
      </w:r>
      <w:r w:rsidR="00092B2C" w:rsidRPr="00EE6FBF">
        <w:rPr>
          <w:rFonts w:cs="Arial"/>
          <w:b/>
        </w:rPr>
        <w:t xml:space="preserve"> / Service</w:t>
      </w:r>
      <w:r w:rsidRPr="00EE6FBF">
        <w:rPr>
          <w:rFonts w:cs="Arial"/>
          <w:b/>
        </w:rPr>
        <w:t>:</w:t>
      </w:r>
      <w:r w:rsidR="00FC4C5D" w:rsidRPr="00EE6FBF">
        <w:rPr>
          <w:rFonts w:cs="Arial"/>
          <w:b/>
        </w:rPr>
        <w:t xml:space="preserve"> </w:t>
      </w:r>
      <w:r w:rsidR="002F071A" w:rsidRPr="00EE6FBF">
        <w:rPr>
          <w:rFonts w:cs="Arial"/>
        </w:rPr>
        <w:t>Clothing, Gloves &amp; PPE</w:t>
      </w:r>
      <w:r w:rsidR="00BC68B5" w:rsidRPr="00EE6FBF">
        <w:rPr>
          <w:rFonts w:cs="Arial"/>
        </w:rPr>
        <w:t xml:space="preserve"> </w:t>
      </w:r>
    </w:p>
    <w:p w:rsidR="001171E7" w:rsidRPr="00EE6FBF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E6FBF" w:rsidRPr="00EE6FBF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E6FBF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Positive Opportunities</w:t>
            </w:r>
          </w:p>
        </w:tc>
      </w:tr>
      <w:tr w:rsidR="00EE6FBF" w:rsidRPr="00EE6FBF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Synthetic textiles made from petrochemicals – hazardous</w:t>
            </w:r>
          </w:p>
          <w:p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Use of pesticides in the growth / cultivation of natural textiles</w:t>
            </w:r>
          </w:p>
          <w:p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Hazardous chemicals involved in textile processing</w:t>
            </w:r>
          </w:p>
          <w:p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Production of plastic products uses petroleum (scarce natural resource) and creates chemical waste &amp; air pollution from waste gases </w:t>
            </w:r>
          </w:p>
          <w:p w:rsidR="00F9193E" w:rsidRPr="00EE6FB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EE6FBF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Vehicle fuel &amp; emissions (carbon impact) – high order frequency</w:t>
            </w:r>
          </w:p>
          <w:p w:rsidR="00A22C80" w:rsidRPr="00EE6FBF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May be delivered in excessive packaging</w:t>
            </w:r>
          </w:p>
          <w:p w:rsidR="00F9193E" w:rsidRPr="00EE6FB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F071A" w:rsidRPr="00EE6FBF" w:rsidRDefault="002F071A" w:rsidP="002F071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Disposal of contaminated products (e.g. gloves) – must be disposed of as per the contaminate itself</w:t>
            </w:r>
          </w:p>
          <w:p w:rsidR="002F071A" w:rsidRPr="00EE6FBF" w:rsidRDefault="002F071A" w:rsidP="002F071A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:rsidR="00C153C4" w:rsidRDefault="00F9193E" w:rsidP="00596B8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Disposal of </w:t>
            </w:r>
            <w:r w:rsidR="00C100A3" w:rsidRPr="00EE6FBF">
              <w:rPr>
                <w:rFonts w:cs="Arial"/>
              </w:rPr>
              <w:t>products</w:t>
            </w:r>
            <w:r w:rsidR="002F071A" w:rsidRPr="00EE6FBF">
              <w:rPr>
                <w:rFonts w:cs="Arial"/>
              </w:rPr>
              <w:t xml:space="preserve"> </w:t>
            </w:r>
            <w:r w:rsidR="00C100A3" w:rsidRPr="00EE6FBF">
              <w:rPr>
                <w:rFonts w:cs="Arial"/>
              </w:rPr>
              <w:t>–</w:t>
            </w:r>
            <w:r w:rsidR="002F071A" w:rsidRPr="00EE6FBF">
              <w:rPr>
                <w:rFonts w:cs="Arial"/>
              </w:rPr>
              <w:t xml:space="preserve"> </w:t>
            </w:r>
            <w:r w:rsidR="00C100A3" w:rsidRPr="00EE6FBF">
              <w:rPr>
                <w:rFonts w:cs="Arial"/>
              </w:rPr>
              <w:t>landfill impact / some materials have low decomposition rates</w:t>
            </w:r>
            <w:r w:rsidR="002F071A" w:rsidRPr="00EE6FBF">
              <w:rPr>
                <w:rFonts w:cs="Arial"/>
              </w:rPr>
              <w:t xml:space="preserve"> / high disposal rates</w:t>
            </w:r>
          </w:p>
          <w:p w:rsidR="00EC65BD" w:rsidRPr="00EC65BD" w:rsidRDefault="00EC65BD" w:rsidP="00EC65B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E6FBF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 xml:space="preserve">Use of natural (organic) textiles from sustainable sources </w:t>
            </w:r>
          </w:p>
          <w:p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Avoid textiles processed using hazardous chemicals &amp; bleach</w:t>
            </w:r>
          </w:p>
          <w:p w:rsidR="00C100A3" w:rsidRPr="00EE6FBF" w:rsidRDefault="00C100A3" w:rsidP="00C100A3">
            <w:pPr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Consider biodegradable &amp; ‘compostable’ plastics (c.f. oil-based plastics)</w:t>
            </w:r>
          </w:p>
          <w:p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96B85" w:rsidRPr="00EE6FBF" w:rsidRDefault="00596B85" w:rsidP="00596B8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Recycle plastics or consider as a source of thermal ‘energy from waste’ (via incineration)</w:t>
            </w:r>
          </w:p>
          <w:p w:rsidR="00596B85" w:rsidRPr="00EE6FBF" w:rsidRDefault="00596B85" w:rsidP="00596B85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:rsidR="002F071A" w:rsidRPr="00EE6FBF" w:rsidRDefault="002F071A" w:rsidP="002F071A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EE6FBF">
              <w:rPr>
                <w:rFonts w:cs="Arial"/>
              </w:rPr>
              <w:t xml:space="preserve">Reusable/washable products rather than ‘one time use’ disposable products </w:t>
            </w:r>
          </w:p>
          <w:p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EE6FBF">
              <w:rPr>
                <w:rFonts w:cs="Arial"/>
              </w:rPr>
              <w:t xml:space="preserve">Consolidated orders &amp; reduced delivery frequency </w:t>
            </w:r>
          </w:p>
          <w:p w:rsidR="00C100A3" w:rsidRPr="00EE6FBF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Low CO</w:t>
            </w:r>
            <w:r w:rsidRPr="00EE6FBF">
              <w:rPr>
                <w:rFonts w:cs="Arial"/>
                <w:vertAlign w:val="subscript"/>
              </w:rPr>
              <w:t>2</w:t>
            </w:r>
            <w:r w:rsidRPr="00EE6FBF">
              <w:rPr>
                <w:rFonts w:cs="Arial"/>
              </w:rPr>
              <w:t xml:space="preserve"> vehicles for delivery</w:t>
            </w:r>
          </w:p>
          <w:p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Reduce levels of packaging / use recycled packaging</w:t>
            </w:r>
          </w:p>
          <w:p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Opportunity to reuse/recycle products (various waste streams)</w:t>
            </w:r>
          </w:p>
        </w:tc>
      </w:tr>
      <w:tr w:rsidR="00EE6FBF" w:rsidRPr="00EE6FBF" w:rsidTr="00EC65BD">
        <w:trPr>
          <w:cantSplit/>
          <w:trHeight w:val="233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EE6FBF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EE6FBF">
              <w:rPr>
                <w:rFonts w:cs="Arial"/>
              </w:rPr>
              <w:t xml:space="preserve">pay &amp; </w:t>
            </w:r>
            <w:r w:rsidRPr="00EE6FBF">
              <w:rPr>
                <w:rFonts w:cs="Arial"/>
              </w:rPr>
              <w:t>working conditions / health and safety breaches)</w:t>
            </w:r>
          </w:p>
          <w:p w:rsidR="00045B05" w:rsidRPr="00EE6FBF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EE6FBF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Frequency &amp; timing of </w:t>
            </w:r>
            <w:r w:rsidR="00A42814" w:rsidRPr="00EE6FBF">
              <w:rPr>
                <w:rFonts w:cs="Arial"/>
              </w:rPr>
              <w:t>deliveries</w:t>
            </w:r>
            <w:r w:rsidRPr="00EE6FBF">
              <w:rPr>
                <w:rFonts w:cs="Arial"/>
              </w:rPr>
              <w:t xml:space="preserve"> – congestion &amp; noise impacting residents</w:t>
            </w:r>
          </w:p>
          <w:p w:rsidR="00C153C4" w:rsidRPr="00EE6FBF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E6FB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42814" w:rsidRPr="00EE6FBF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Job creation in rural communities in fair trade textile production</w:t>
            </w:r>
          </w:p>
          <w:p w:rsidR="00A42814" w:rsidRPr="00EE6FBF" w:rsidRDefault="00A42814" w:rsidP="00A4281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EE6FBF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Opportunity area for supported businesses</w:t>
            </w:r>
            <w:r w:rsidR="00596B85" w:rsidRPr="00EE6FBF">
              <w:rPr>
                <w:rFonts w:cs="Arial"/>
              </w:rPr>
              <w:t xml:space="preserve"> (clothing)</w:t>
            </w:r>
            <w:r w:rsidR="00B50212">
              <w:rPr>
                <w:rFonts w:cs="Arial"/>
              </w:rPr>
              <w:t xml:space="preserve"> – majority of workers are people with a disability</w:t>
            </w:r>
          </w:p>
          <w:p w:rsidR="00596B85" w:rsidRPr="00EE6FBF" w:rsidRDefault="00596B85" w:rsidP="00596B8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45B05" w:rsidRPr="00EE6FBF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 xml:space="preserve">Apprenticeship opportunities </w:t>
            </w:r>
          </w:p>
          <w:p w:rsidR="00C755D8" w:rsidRPr="00EE6FB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Default="00C755D8" w:rsidP="00596B8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Consolidated orders</w:t>
            </w:r>
            <w:r w:rsidR="00A42814" w:rsidRPr="00EE6FBF">
              <w:rPr>
                <w:rFonts w:cs="Arial"/>
              </w:rPr>
              <w:t xml:space="preserve"> &amp; deliveries</w:t>
            </w:r>
          </w:p>
          <w:p w:rsidR="00B50212" w:rsidRPr="00B50212" w:rsidRDefault="00B50212" w:rsidP="00B50212">
            <w:pPr>
              <w:rPr>
                <w:rFonts w:cs="Arial"/>
              </w:rPr>
            </w:pPr>
          </w:p>
        </w:tc>
      </w:tr>
      <w:tr w:rsidR="00EE6FBF" w:rsidRPr="00EE6FBF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E6FBF" w:rsidRPr="00EE6FBF" w:rsidRDefault="00EE6FBF" w:rsidP="00EE6F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Potential duplication of purchases across multiple sites - disconnected orders / multiple delivery charges</w:t>
            </w:r>
          </w:p>
          <w:p w:rsidR="00EE6FBF" w:rsidRPr="00EE6FBF" w:rsidRDefault="00EE6FBF" w:rsidP="00EE6FBF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540FB" w:rsidRDefault="005540FB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Individual preference for particular product types</w:t>
            </w:r>
          </w:p>
          <w:p w:rsidR="005540FB" w:rsidRPr="005540FB" w:rsidRDefault="005540FB" w:rsidP="005540F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B7ED5" w:rsidRPr="00EE6FBF" w:rsidRDefault="00EE6FBF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Recycled / Fairtrade / organic products may be more expensive</w:t>
            </w:r>
          </w:p>
          <w:p w:rsidR="00E55B01" w:rsidRPr="00EE6FBF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E6FBF" w:rsidRPr="00EE6FBF" w:rsidRDefault="00EE6FBF" w:rsidP="00EE6F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Poor inventory management may result in over-ordering of consumables / leftover stock / high storage costs</w:t>
            </w:r>
          </w:p>
          <w:p w:rsidR="00E55B01" w:rsidRPr="00EE6FBF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Waste disposal costs</w:t>
            </w:r>
          </w:p>
          <w:p w:rsidR="00C153C4" w:rsidRPr="00EE6FBF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EE6FBF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EE6FBF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EE6FBF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E6FBF" w:rsidRPr="00EE6FBF" w:rsidRDefault="00EE6FBF" w:rsidP="00EE6FBF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 xml:space="preserve">Rationalise suppliers &amp; deliveries </w:t>
            </w:r>
          </w:p>
          <w:p w:rsidR="00EE6FBF" w:rsidRPr="00EE6FBF" w:rsidRDefault="00EE6FBF" w:rsidP="00EE6FBF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540FB" w:rsidRDefault="005540FB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Product standardisation</w:t>
            </w:r>
          </w:p>
          <w:p w:rsidR="005540FB" w:rsidRPr="005540FB" w:rsidRDefault="005540FB" w:rsidP="005540F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B7ED5" w:rsidRPr="00EE6FBF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Rural communities benefit fair trade revenues (</w:t>
            </w:r>
            <w:r w:rsidR="0080417B" w:rsidRPr="00EE6FBF">
              <w:rPr>
                <w:rFonts w:cs="Arial"/>
              </w:rPr>
              <w:t xml:space="preserve">but </w:t>
            </w:r>
            <w:r w:rsidRPr="00EE6FBF">
              <w:rPr>
                <w:rFonts w:cs="Arial"/>
              </w:rPr>
              <w:t>products may be more expensive)</w:t>
            </w:r>
          </w:p>
          <w:p w:rsidR="0080417B" w:rsidRPr="00EE6FBF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B7ED5" w:rsidRPr="00EE6FBF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Many UK manufacturers &amp; distributors – opportunity to support local economy</w:t>
            </w:r>
          </w:p>
          <w:p w:rsidR="00E55B01" w:rsidRPr="00EE6FBF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E6FBF" w:rsidRPr="00EE6FBF" w:rsidRDefault="00EE6FBF" w:rsidP="00EE6F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EE6FBF" w:rsidRPr="00EE6FBF" w:rsidRDefault="00EE6FBF" w:rsidP="00EE6FBF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EE6FBF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Invest in robust and durable products – whole life cost</w:t>
            </w:r>
          </w:p>
        </w:tc>
      </w:tr>
    </w:tbl>
    <w:p w:rsidR="007E4883" w:rsidRPr="00EE6FBF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65BD" w:rsidRDefault="00EC65B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EE6FBF" w:rsidRDefault="00B7167C" w:rsidP="00B8589F">
      <w:pPr>
        <w:spacing w:after="0"/>
        <w:ind w:left="-142" w:right="-188"/>
        <w:rPr>
          <w:sz w:val="18"/>
          <w:szCs w:val="18"/>
        </w:rPr>
      </w:pPr>
      <w:bookmarkStart w:id="0" w:name="_GoBack"/>
      <w:bookmarkEnd w:id="0"/>
      <w:r w:rsidRPr="00EE6FBF">
        <w:rPr>
          <w:rFonts w:cs="Arial"/>
          <w:b/>
          <w:sz w:val="18"/>
          <w:szCs w:val="18"/>
        </w:rPr>
        <w:t xml:space="preserve">RELATED </w:t>
      </w:r>
      <w:r w:rsidR="007B6088" w:rsidRPr="00EE6FBF">
        <w:rPr>
          <w:rFonts w:cs="Arial"/>
          <w:b/>
          <w:sz w:val="18"/>
          <w:szCs w:val="18"/>
        </w:rPr>
        <w:t xml:space="preserve">PROC HE: </w:t>
      </w:r>
      <w:r w:rsidR="002F071A" w:rsidRPr="00EE6FBF">
        <w:rPr>
          <w:rFonts w:cs="Arial"/>
          <w:sz w:val="18"/>
          <w:szCs w:val="18"/>
        </w:rPr>
        <w:t>DE / HC / HF / HR / HS / LJ / UD</w:t>
      </w:r>
    </w:p>
    <w:sectPr w:rsidR="00312B5E" w:rsidRPr="00EE6FBF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EC65BD">
      <w:t>1.0</w:t>
    </w:r>
    <w:r>
      <w:tab/>
    </w:r>
    <w:r w:rsidR="002F071A">
      <w:t>Clothing, Gloves &amp; PPE</w:t>
    </w:r>
    <w:r>
      <w:tab/>
    </w:r>
    <w:r w:rsidR="00EC65BD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D7F32"/>
    <w:rsid w:val="002200AF"/>
    <w:rsid w:val="00226C70"/>
    <w:rsid w:val="0023350B"/>
    <w:rsid w:val="00241671"/>
    <w:rsid w:val="002467F6"/>
    <w:rsid w:val="002619D4"/>
    <w:rsid w:val="00267964"/>
    <w:rsid w:val="00274D4B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071A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540FB"/>
    <w:rsid w:val="00567102"/>
    <w:rsid w:val="00575AA8"/>
    <w:rsid w:val="00585411"/>
    <w:rsid w:val="00596B85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9FC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021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65BD"/>
    <w:rsid w:val="00ED2244"/>
    <w:rsid w:val="00ED471E"/>
    <w:rsid w:val="00ED7C8A"/>
    <w:rsid w:val="00EE6FBF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E859-6CB9-4DEE-9A45-6D239970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306</cp:revision>
  <cp:lastPrinted>2015-09-17T14:40:00Z</cp:lastPrinted>
  <dcterms:created xsi:type="dcterms:W3CDTF">2015-09-10T08:52:00Z</dcterms:created>
  <dcterms:modified xsi:type="dcterms:W3CDTF">2016-05-03T13:32:00Z</dcterms:modified>
</cp:coreProperties>
</file>